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75F9" w14:textId="77777777" w:rsidR="00F27EA4" w:rsidRPr="00940B6E" w:rsidRDefault="00F27EA4">
      <w:pPr>
        <w:tabs>
          <w:tab w:val="left" w:pos="-1440"/>
          <w:tab w:val="left" w:pos="-1134"/>
        </w:tabs>
        <w:ind w:right="50"/>
        <w:jc w:val="both"/>
        <w:rPr>
          <w:rFonts w:ascii="Arial" w:hAnsi="Arial" w:cs="Arial"/>
          <w:b/>
          <w:spacing w:val="-3"/>
          <w:szCs w:val="24"/>
        </w:rPr>
      </w:pPr>
    </w:p>
    <w:p w14:paraId="7BECF0CD" w14:textId="77777777" w:rsidR="00FD70B9" w:rsidRPr="00940B6E" w:rsidRDefault="00FD70B9">
      <w:pPr>
        <w:tabs>
          <w:tab w:val="left" w:pos="-1440"/>
          <w:tab w:val="left" w:pos="-1134"/>
        </w:tabs>
        <w:ind w:right="50"/>
        <w:jc w:val="both"/>
        <w:rPr>
          <w:rFonts w:ascii="Arial" w:hAnsi="Arial" w:cs="Arial"/>
          <w:b/>
          <w:spacing w:val="-3"/>
          <w:szCs w:val="24"/>
        </w:rPr>
      </w:pPr>
    </w:p>
    <w:p w14:paraId="3EAE47E8" w14:textId="77777777" w:rsidR="00FD70B9" w:rsidRPr="00940B6E" w:rsidRDefault="00FD70B9">
      <w:pPr>
        <w:tabs>
          <w:tab w:val="left" w:pos="-1440"/>
          <w:tab w:val="left" w:pos="-1134"/>
        </w:tabs>
        <w:ind w:right="50"/>
        <w:jc w:val="both"/>
        <w:rPr>
          <w:rFonts w:ascii="Arial" w:hAnsi="Arial" w:cs="Arial"/>
          <w:b/>
          <w:spacing w:val="-3"/>
          <w:szCs w:val="24"/>
        </w:rPr>
      </w:pPr>
    </w:p>
    <w:p w14:paraId="66D63EA6" w14:textId="77777777" w:rsidR="00FD70B9" w:rsidRPr="00940B6E" w:rsidRDefault="00FD70B9">
      <w:pPr>
        <w:tabs>
          <w:tab w:val="left" w:pos="-1440"/>
          <w:tab w:val="left" w:pos="-1134"/>
        </w:tabs>
        <w:ind w:right="50"/>
        <w:jc w:val="both"/>
        <w:rPr>
          <w:rFonts w:ascii="Arial" w:hAnsi="Arial" w:cs="Arial"/>
          <w:b/>
          <w:spacing w:val="-3"/>
          <w:szCs w:val="24"/>
        </w:rPr>
      </w:pPr>
    </w:p>
    <w:p w14:paraId="3EC6ECF3" w14:textId="77777777" w:rsidR="00FD70B9" w:rsidRPr="00940B6E" w:rsidRDefault="00FD70B9">
      <w:pPr>
        <w:tabs>
          <w:tab w:val="left" w:pos="-1440"/>
          <w:tab w:val="left" w:pos="-1134"/>
        </w:tabs>
        <w:ind w:right="50"/>
        <w:jc w:val="both"/>
        <w:rPr>
          <w:rFonts w:ascii="Arial" w:hAnsi="Arial" w:cs="Arial"/>
          <w:b/>
          <w:spacing w:val="-3"/>
          <w:szCs w:val="24"/>
        </w:rPr>
      </w:pPr>
    </w:p>
    <w:p w14:paraId="03F38DAC" w14:textId="77777777" w:rsidR="00FD70B9" w:rsidRPr="00940B6E" w:rsidRDefault="00FD70B9">
      <w:pPr>
        <w:tabs>
          <w:tab w:val="left" w:pos="-1440"/>
          <w:tab w:val="left" w:pos="-1134"/>
        </w:tabs>
        <w:ind w:right="50"/>
        <w:jc w:val="both"/>
        <w:rPr>
          <w:rFonts w:ascii="Arial" w:hAnsi="Arial" w:cs="Arial"/>
          <w:b/>
          <w:spacing w:val="-3"/>
          <w:szCs w:val="24"/>
        </w:rPr>
      </w:pPr>
    </w:p>
    <w:p w14:paraId="4B600E6F" w14:textId="77777777" w:rsidR="00FD70B9" w:rsidRPr="00940B6E" w:rsidRDefault="00FD70B9">
      <w:pPr>
        <w:tabs>
          <w:tab w:val="left" w:pos="-1440"/>
          <w:tab w:val="left" w:pos="-1134"/>
        </w:tabs>
        <w:ind w:right="50"/>
        <w:jc w:val="both"/>
        <w:rPr>
          <w:rFonts w:ascii="Arial" w:hAnsi="Arial" w:cs="Arial"/>
          <w:b/>
          <w:spacing w:val="-3"/>
          <w:szCs w:val="24"/>
        </w:rPr>
      </w:pPr>
    </w:p>
    <w:p w14:paraId="60FA9B08" w14:textId="77777777" w:rsidR="00FD70B9" w:rsidRPr="00940B6E" w:rsidRDefault="00FD70B9">
      <w:pPr>
        <w:tabs>
          <w:tab w:val="left" w:pos="-1440"/>
          <w:tab w:val="left" w:pos="-1134"/>
        </w:tabs>
        <w:ind w:right="50"/>
        <w:jc w:val="both"/>
        <w:rPr>
          <w:rFonts w:ascii="Arial" w:hAnsi="Arial" w:cs="Arial"/>
          <w:b/>
          <w:spacing w:val="-3"/>
          <w:szCs w:val="24"/>
        </w:rPr>
      </w:pPr>
    </w:p>
    <w:p w14:paraId="53D9B913" w14:textId="77777777" w:rsidR="00FD70B9" w:rsidRPr="00940B6E" w:rsidRDefault="00FD70B9">
      <w:pPr>
        <w:tabs>
          <w:tab w:val="left" w:pos="-1440"/>
          <w:tab w:val="left" w:pos="-1134"/>
        </w:tabs>
        <w:ind w:right="50"/>
        <w:jc w:val="both"/>
        <w:rPr>
          <w:rFonts w:ascii="Arial" w:hAnsi="Arial" w:cs="Arial"/>
          <w:b/>
          <w:spacing w:val="-3"/>
          <w:szCs w:val="24"/>
        </w:rPr>
      </w:pPr>
    </w:p>
    <w:p w14:paraId="5FE42947" w14:textId="77777777" w:rsidR="00FD70B9" w:rsidRPr="00940B6E" w:rsidRDefault="00FD70B9">
      <w:pPr>
        <w:tabs>
          <w:tab w:val="left" w:pos="-1440"/>
          <w:tab w:val="left" w:pos="-1134"/>
        </w:tabs>
        <w:ind w:right="50"/>
        <w:jc w:val="both"/>
        <w:rPr>
          <w:rFonts w:ascii="Arial" w:hAnsi="Arial" w:cs="Arial"/>
          <w:b/>
          <w:spacing w:val="-3"/>
          <w:szCs w:val="24"/>
        </w:rPr>
      </w:pPr>
    </w:p>
    <w:p w14:paraId="32CC75FA" w14:textId="77777777" w:rsidR="00F27EA4" w:rsidRPr="00940B6E" w:rsidRDefault="00F27EA4">
      <w:pPr>
        <w:tabs>
          <w:tab w:val="left" w:pos="-1440"/>
          <w:tab w:val="left" w:pos="-1134"/>
        </w:tabs>
        <w:ind w:right="50"/>
        <w:jc w:val="both"/>
        <w:rPr>
          <w:rFonts w:ascii="Arial" w:hAnsi="Arial" w:cs="Arial"/>
          <w:b/>
          <w:spacing w:val="-3"/>
          <w:szCs w:val="24"/>
        </w:rPr>
      </w:pPr>
    </w:p>
    <w:p w14:paraId="32CC75FB" w14:textId="77777777" w:rsidR="00F27EA4" w:rsidRPr="00940B6E" w:rsidRDefault="00F27EA4">
      <w:pPr>
        <w:tabs>
          <w:tab w:val="left" w:pos="-1440"/>
          <w:tab w:val="left" w:pos="-1134"/>
        </w:tabs>
        <w:ind w:right="50"/>
        <w:jc w:val="both"/>
        <w:rPr>
          <w:rFonts w:ascii="Arial" w:hAnsi="Arial" w:cs="Arial"/>
          <w:b/>
          <w:spacing w:val="-3"/>
          <w:szCs w:val="24"/>
        </w:rPr>
      </w:pPr>
    </w:p>
    <w:p w14:paraId="32CC75FC" w14:textId="77777777" w:rsidR="00F27EA4" w:rsidRPr="00940B6E" w:rsidRDefault="00F27EA4">
      <w:pPr>
        <w:tabs>
          <w:tab w:val="left" w:pos="-1440"/>
          <w:tab w:val="left" w:pos="-1134"/>
        </w:tabs>
        <w:ind w:right="50"/>
        <w:jc w:val="both"/>
        <w:rPr>
          <w:rFonts w:ascii="Arial" w:hAnsi="Arial" w:cs="Arial"/>
          <w:b/>
          <w:spacing w:val="-3"/>
          <w:szCs w:val="24"/>
        </w:rPr>
      </w:pPr>
    </w:p>
    <w:p w14:paraId="32CC75FD" w14:textId="77777777" w:rsidR="00F27EA4" w:rsidRPr="00940B6E" w:rsidRDefault="00F27EA4">
      <w:pPr>
        <w:tabs>
          <w:tab w:val="left" w:pos="-1440"/>
          <w:tab w:val="left" w:pos="-1134"/>
        </w:tabs>
        <w:ind w:right="50"/>
        <w:jc w:val="both"/>
        <w:rPr>
          <w:rFonts w:ascii="Arial" w:hAnsi="Arial" w:cs="Arial"/>
          <w:b/>
          <w:spacing w:val="-3"/>
          <w:szCs w:val="24"/>
        </w:rPr>
      </w:pPr>
    </w:p>
    <w:p w14:paraId="32CC75FE" w14:textId="77777777" w:rsidR="00F27EA4" w:rsidRPr="00940B6E" w:rsidRDefault="00F27EA4">
      <w:pPr>
        <w:tabs>
          <w:tab w:val="left" w:pos="-1440"/>
          <w:tab w:val="left" w:pos="-1134"/>
        </w:tabs>
        <w:ind w:right="50"/>
        <w:jc w:val="both"/>
        <w:rPr>
          <w:rFonts w:ascii="Arial" w:hAnsi="Arial" w:cs="Arial"/>
          <w:b/>
          <w:spacing w:val="-3"/>
          <w:szCs w:val="24"/>
        </w:rPr>
      </w:pPr>
    </w:p>
    <w:p w14:paraId="32CC75FF" w14:textId="77777777" w:rsidR="00F27EA4" w:rsidRPr="00940B6E" w:rsidRDefault="00F27EA4">
      <w:pPr>
        <w:tabs>
          <w:tab w:val="left" w:pos="-1440"/>
          <w:tab w:val="left" w:pos="-1134"/>
        </w:tabs>
        <w:ind w:right="50"/>
        <w:jc w:val="both"/>
        <w:rPr>
          <w:rFonts w:ascii="Arial" w:hAnsi="Arial" w:cs="Arial"/>
          <w:b/>
          <w:spacing w:val="-3"/>
          <w:szCs w:val="24"/>
        </w:rPr>
      </w:pPr>
    </w:p>
    <w:p w14:paraId="32CC7600" w14:textId="77777777" w:rsidR="00F27EA4" w:rsidRPr="00940B6E" w:rsidRDefault="00F27EA4">
      <w:pPr>
        <w:tabs>
          <w:tab w:val="left" w:pos="-1440"/>
          <w:tab w:val="left" w:pos="-1134"/>
        </w:tabs>
        <w:ind w:right="50"/>
        <w:jc w:val="both"/>
        <w:rPr>
          <w:rFonts w:ascii="Arial" w:hAnsi="Arial" w:cs="Arial"/>
          <w:b/>
          <w:spacing w:val="-3"/>
          <w:szCs w:val="24"/>
        </w:rPr>
      </w:pPr>
    </w:p>
    <w:p w14:paraId="32CC7601" w14:textId="77777777" w:rsidR="00F27EA4" w:rsidRPr="00940B6E" w:rsidRDefault="00F27EA4">
      <w:pPr>
        <w:tabs>
          <w:tab w:val="left" w:pos="-1440"/>
          <w:tab w:val="left" w:pos="-1134"/>
        </w:tabs>
        <w:ind w:right="50"/>
        <w:jc w:val="both"/>
        <w:rPr>
          <w:rFonts w:ascii="Arial" w:hAnsi="Arial" w:cs="Arial"/>
          <w:b/>
          <w:spacing w:val="-3"/>
          <w:szCs w:val="24"/>
        </w:rPr>
      </w:pPr>
    </w:p>
    <w:p w14:paraId="32CC7602" w14:textId="77777777" w:rsidR="00F27EA4" w:rsidRPr="00940B6E" w:rsidRDefault="00F27EA4">
      <w:pPr>
        <w:tabs>
          <w:tab w:val="left" w:pos="-1440"/>
          <w:tab w:val="left" w:pos="-1134"/>
        </w:tabs>
        <w:ind w:right="50"/>
        <w:jc w:val="both"/>
        <w:rPr>
          <w:rFonts w:ascii="Arial" w:hAnsi="Arial" w:cs="Arial"/>
          <w:b/>
          <w:spacing w:val="-3"/>
          <w:szCs w:val="24"/>
        </w:rPr>
      </w:pPr>
    </w:p>
    <w:p w14:paraId="007C0A6C" w14:textId="77777777" w:rsidR="006038D1" w:rsidRDefault="00F27EA4" w:rsidP="00DE78A7">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bCs/>
          <w:szCs w:val="24"/>
        </w:rPr>
      </w:pPr>
      <w:r w:rsidRPr="00940B6E">
        <w:rPr>
          <w:rFonts w:ascii="Arial" w:hAnsi="Arial" w:cs="Arial"/>
          <w:b/>
          <w:szCs w:val="24"/>
        </w:rPr>
        <w:t xml:space="preserve">PLIEGO DE CONDICIONES TÉCNICAS PARTICULARES </w:t>
      </w:r>
      <w:r w:rsidRPr="00940B6E">
        <w:rPr>
          <w:rFonts w:ascii="Arial" w:hAnsi="Arial" w:cs="Arial"/>
          <w:b/>
          <w:bCs/>
          <w:szCs w:val="24"/>
        </w:rPr>
        <w:t>PARA LA</w:t>
      </w:r>
      <w:r w:rsidR="00CF698F" w:rsidRPr="00940B6E">
        <w:rPr>
          <w:rFonts w:ascii="Arial" w:hAnsi="Arial" w:cs="Arial"/>
          <w:b/>
          <w:bCs/>
          <w:szCs w:val="24"/>
        </w:rPr>
        <w:t xml:space="preserve"> </w:t>
      </w:r>
      <w:r w:rsidRPr="00940B6E">
        <w:rPr>
          <w:rFonts w:ascii="Arial" w:hAnsi="Arial" w:cs="Arial"/>
          <w:b/>
          <w:bCs/>
          <w:szCs w:val="24"/>
        </w:rPr>
        <w:t xml:space="preserve">CONCESIÓN ADMINISTRATIVA DE </w:t>
      </w:r>
      <w:r w:rsidR="00CF698F" w:rsidRPr="00940B6E">
        <w:rPr>
          <w:rFonts w:ascii="Arial" w:hAnsi="Arial" w:cs="Arial"/>
          <w:b/>
          <w:bCs/>
          <w:szCs w:val="24"/>
        </w:rPr>
        <w:t xml:space="preserve">LA </w:t>
      </w:r>
      <w:r w:rsidRPr="00940B6E">
        <w:rPr>
          <w:rFonts w:ascii="Arial" w:hAnsi="Arial" w:cs="Arial"/>
          <w:b/>
          <w:bCs/>
          <w:szCs w:val="24"/>
        </w:rPr>
        <w:t>GESTIÓN DE</w:t>
      </w:r>
      <w:r w:rsidR="008F120B" w:rsidRPr="00940B6E">
        <w:rPr>
          <w:rFonts w:ascii="Arial" w:hAnsi="Arial" w:cs="Arial"/>
          <w:b/>
          <w:bCs/>
          <w:szCs w:val="24"/>
        </w:rPr>
        <w:t>L</w:t>
      </w:r>
      <w:r w:rsidRPr="00940B6E">
        <w:rPr>
          <w:rFonts w:ascii="Arial" w:hAnsi="Arial" w:cs="Arial"/>
          <w:b/>
          <w:bCs/>
          <w:szCs w:val="24"/>
        </w:rPr>
        <w:t xml:space="preserve"> SERVICIO DE </w:t>
      </w:r>
      <w:r w:rsidR="001045F2" w:rsidRPr="00940B6E">
        <w:rPr>
          <w:rFonts w:ascii="Arial" w:hAnsi="Arial" w:cs="Arial"/>
          <w:b/>
          <w:bCs/>
          <w:szCs w:val="24"/>
        </w:rPr>
        <w:t xml:space="preserve">ABASTECIMIENTO Y </w:t>
      </w:r>
      <w:r w:rsidR="00CF698F" w:rsidRPr="00940B6E">
        <w:rPr>
          <w:rFonts w:ascii="Arial" w:hAnsi="Arial" w:cs="Arial"/>
          <w:b/>
          <w:bCs/>
          <w:szCs w:val="24"/>
        </w:rPr>
        <w:t>ALCANTARILLADO</w:t>
      </w:r>
      <w:r w:rsidR="0041569B" w:rsidRPr="00940B6E">
        <w:rPr>
          <w:rFonts w:ascii="Arial" w:hAnsi="Arial" w:cs="Arial"/>
          <w:b/>
          <w:bCs/>
          <w:szCs w:val="24"/>
        </w:rPr>
        <w:t xml:space="preserve"> </w:t>
      </w:r>
      <w:r w:rsidR="00CF698F" w:rsidRPr="00940B6E">
        <w:rPr>
          <w:rFonts w:ascii="Arial" w:hAnsi="Arial" w:cs="Arial"/>
          <w:b/>
          <w:bCs/>
          <w:szCs w:val="24"/>
        </w:rPr>
        <w:t>DE</w:t>
      </w:r>
      <w:r w:rsidR="00DC6A88" w:rsidRPr="00940B6E">
        <w:rPr>
          <w:rFonts w:ascii="Arial" w:hAnsi="Arial" w:cs="Arial"/>
          <w:b/>
          <w:bCs/>
          <w:szCs w:val="24"/>
        </w:rPr>
        <w:t xml:space="preserve">L MUNICIPIO DE </w:t>
      </w:r>
    </w:p>
    <w:p w14:paraId="32CC7603" w14:textId="047F110B" w:rsidR="00F27EA4" w:rsidRPr="006038D1" w:rsidRDefault="0055088D" w:rsidP="00DE78A7">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szCs w:val="24"/>
        </w:rPr>
      </w:pPr>
      <w:r w:rsidRPr="0055088D">
        <w:rPr>
          <w:rFonts w:ascii="Arial" w:hAnsi="Arial" w:cs="Arial"/>
          <w:b/>
          <w:bCs/>
          <w:color w:val="FF0000"/>
          <w:szCs w:val="24"/>
        </w:rPr>
        <w:t>XXXXXXXXXXXXXXXXXX</w:t>
      </w:r>
    </w:p>
    <w:p w14:paraId="32CC7604" w14:textId="77777777" w:rsidR="00F27EA4" w:rsidRPr="00940B6E" w:rsidRDefault="00F27EA4" w:rsidP="00CF698F">
      <w:pPr>
        <w:pStyle w:val="Encabezado"/>
        <w:tabs>
          <w:tab w:val="clear" w:pos="4252"/>
          <w:tab w:val="clear" w:pos="8504"/>
        </w:tabs>
        <w:jc w:val="center"/>
        <w:rPr>
          <w:rFonts w:ascii="Arial" w:hAnsi="Arial" w:cs="Arial"/>
          <w:b/>
          <w:szCs w:val="24"/>
        </w:rPr>
      </w:pPr>
    </w:p>
    <w:p w14:paraId="32CC7605" w14:textId="77777777" w:rsidR="00F27EA4" w:rsidRPr="00940B6E" w:rsidRDefault="00F27EA4">
      <w:pPr>
        <w:tabs>
          <w:tab w:val="left" w:pos="-1440"/>
          <w:tab w:val="left" w:pos="-1134"/>
        </w:tabs>
        <w:ind w:right="50"/>
        <w:jc w:val="both"/>
        <w:rPr>
          <w:rFonts w:ascii="Arial" w:hAnsi="Arial" w:cs="Arial"/>
          <w:spacing w:val="-3"/>
          <w:szCs w:val="24"/>
        </w:rPr>
      </w:pPr>
    </w:p>
    <w:p w14:paraId="32CC7606" w14:textId="77777777" w:rsidR="00F27EA4" w:rsidRPr="00940B6E" w:rsidRDefault="00F27EA4">
      <w:pPr>
        <w:tabs>
          <w:tab w:val="left" w:pos="-1440"/>
          <w:tab w:val="left" w:pos="-1134"/>
        </w:tabs>
        <w:ind w:right="50"/>
        <w:jc w:val="both"/>
        <w:rPr>
          <w:rFonts w:ascii="Arial" w:hAnsi="Arial" w:cs="Arial"/>
          <w:spacing w:val="-3"/>
          <w:szCs w:val="24"/>
        </w:rPr>
      </w:pPr>
    </w:p>
    <w:p w14:paraId="32CC7607" w14:textId="77777777" w:rsidR="00F27EA4" w:rsidRPr="00940B6E" w:rsidRDefault="00F27EA4">
      <w:pPr>
        <w:tabs>
          <w:tab w:val="left" w:pos="-1440"/>
          <w:tab w:val="left" w:pos="-1134"/>
        </w:tabs>
        <w:ind w:right="50"/>
        <w:jc w:val="both"/>
        <w:rPr>
          <w:rFonts w:ascii="Arial" w:hAnsi="Arial" w:cs="Arial"/>
          <w:spacing w:val="-3"/>
          <w:szCs w:val="24"/>
        </w:rPr>
      </w:pPr>
    </w:p>
    <w:p w14:paraId="32CC7608" w14:textId="77777777" w:rsidR="00F27EA4" w:rsidRPr="00940B6E" w:rsidRDefault="00F27EA4">
      <w:pPr>
        <w:tabs>
          <w:tab w:val="left" w:pos="-1440"/>
          <w:tab w:val="left" w:pos="-1134"/>
        </w:tabs>
        <w:ind w:right="50"/>
        <w:jc w:val="both"/>
        <w:rPr>
          <w:rFonts w:ascii="Arial" w:hAnsi="Arial" w:cs="Arial"/>
          <w:spacing w:val="-3"/>
          <w:szCs w:val="24"/>
        </w:rPr>
      </w:pPr>
    </w:p>
    <w:p w14:paraId="32CC7609" w14:textId="77777777" w:rsidR="00F27EA4" w:rsidRPr="00940B6E" w:rsidRDefault="00F27EA4">
      <w:pPr>
        <w:tabs>
          <w:tab w:val="left" w:pos="-1440"/>
          <w:tab w:val="left" w:pos="-1134"/>
        </w:tabs>
        <w:ind w:right="50"/>
        <w:jc w:val="both"/>
        <w:rPr>
          <w:rFonts w:ascii="Arial" w:hAnsi="Arial" w:cs="Arial"/>
          <w:spacing w:val="-3"/>
          <w:szCs w:val="24"/>
        </w:rPr>
      </w:pPr>
    </w:p>
    <w:p w14:paraId="32CC760A" w14:textId="77777777" w:rsidR="00F27EA4" w:rsidRPr="00940B6E" w:rsidRDefault="00F27EA4">
      <w:pPr>
        <w:tabs>
          <w:tab w:val="left" w:pos="-1440"/>
          <w:tab w:val="left" w:pos="-1134"/>
        </w:tabs>
        <w:ind w:right="50"/>
        <w:jc w:val="both"/>
        <w:rPr>
          <w:rFonts w:ascii="Arial" w:hAnsi="Arial" w:cs="Arial"/>
          <w:spacing w:val="-3"/>
          <w:szCs w:val="24"/>
        </w:rPr>
      </w:pPr>
    </w:p>
    <w:p w14:paraId="32CC760B" w14:textId="77777777" w:rsidR="00F27EA4" w:rsidRPr="00940B6E" w:rsidRDefault="00F27EA4">
      <w:pPr>
        <w:tabs>
          <w:tab w:val="left" w:pos="-1440"/>
          <w:tab w:val="left" w:pos="-1134"/>
        </w:tabs>
        <w:ind w:right="50"/>
        <w:jc w:val="both"/>
        <w:rPr>
          <w:rFonts w:ascii="Arial" w:hAnsi="Arial" w:cs="Arial"/>
          <w:spacing w:val="-3"/>
          <w:szCs w:val="24"/>
        </w:rPr>
      </w:pPr>
    </w:p>
    <w:p w14:paraId="32CC760C" w14:textId="77777777" w:rsidR="00F27EA4" w:rsidRPr="00940B6E" w:rsidRDefault="00F27EA4">
      <w:pPr>
        <w:tabs>
          <w:tab w:val="left" w:pos="-1440"/>
          <w:tab w:val="left" w:pos="-1134"/>
        </w:tabs>
        <w:ind w:right="50"/>
        <w:jc w:val="both"/>
        <w:rPr>
          <w:rFonts w:ascii="Arial" w:hAnsi="Arial" w:cs="Arial"/>
          <w:spacing w:val="-3"/>
          <w:szCs w:val="24"/>
        </w:rPr>
      </w:pPr>
    </w:p>
    <w:p w14:paraId="32CC760D" w14:textId="77777777" w:rsidR="00F27EA4" w:rsidRPr="00940B6E" w:rsidRDefault="00F27EA4">
      <w:pPr>
        <w:tabs>
          <w:tab w:val="left" w:pos="-1440"/>
          <w:tab w:val="left" w:pos="-1134"/>
        </w:tabs>
        <w:ind w:right="50"/>
        <w:jc w:val="both"/>
        <w:rPr>
          <w:rFonts w:ascii="Arial" w:hAnsi="Arial" w:cs="Arial"/>
          <w:spacing w:val="-3"/>
          <w:szCs w:val="24"/>
        </w:rPr>
      </w:pPr>
    </w:p>
    <w:p w14:paraId="32CC760E" w14:textId="77777777" w:rsidR="00F27EA4" w:rsidRPr="00940B6E" w:rsidRDefault="00F27EA4">
      <w:pPr>
        <w:tabs>
          <w:tab w:val="left" w:pos="-1440"/>
          <w:tab w:val="left" w:pos="-1134"/>
        </w:tabs>
        <w:ind w:right="50"/>
        <w:jc w:val="both"/>
        <w:rPr>
          <w:rFonts w:ascii="Arial" w:hAnsi="Arial" w:cs="Arial"/>
          <w:spacing w:val="-3"/>
          <w:szCs w:val="24"/>
        </w:rPr>
      </w:pPr>
    </w:p>
    <w:p w14:paraId="32CC760F" w14:textId="77777777" w:rsidR="00F27EA4" w:rsidRPr="00940B6E" w:rsidRDefault="00F27EA4">
      <w:pPr>
        <w:tabs>
          <w:tab w:val="left" w:pos="-1440"/>
          <w:tab w:val="left" w:pos="-1134"/>
        </w:tabs>
        <w:ind w:right="50"/>
        <w:jc w:val="both"/>
        <w:rPr>
          <w:rFonts w:ascii="Arial" w:hAnsi="Arial" w:cs="Arial"/>
          <w:spacing w:val="-3"/>
          <w:szCs w:val="24"/>
        </w:rPr>
      </w:pPr>
    </w:p>
    <w:p w14:paraId="32CC7610" w14:textId="77777777" w:rsidR="00F27EA4" w:rsidRPr="00940B6E" w:rsidRDefault="00F27EA4">
      <w:pPr>
        <w:tabs>
          <w:tab w:val="left" w:pos="-1440"/>
          <w:tab w:val="left" w:pos="-1134"/>
        </w:tabs>
        <w:ind w:right="50"/>
        <w:jc w:val="both"/>
        <w:rPr>
          <w:rFonts w:ascii="Arial" w:hAnsi="Arial" w:cs="Arial"/>
          <w:spacing w:val="-3"/>
          <w:szCs w:val="24"/>
        </w:rPr>
      </w:pPr>
    </w:p>
    <w:p w14:paraId="32CC7611" w14:textId="77777777" w:rsidR="00F27EA4" w:rsidRPr="00940B6E" w:rsidRDefault="00F27EA4">
      <w:pPr>
        <w:tabs>
          <w:tab w:val="left" w:pos="-1440"/>
          <w:tab w:val="left" w:pos="-1134"/>
        </w:tabs>
        <w:ind w:right="50"/>
        <w:jc w:val="both"/>
        <w:rPr>
          <w:rFonts w:ascii="Arial" w:hAnsi="Arial" w:cs="Arial"/>
          <w:spacing w:val="-3"/>
          <w:szCs w:val="24"/>
        </w:rPr>
      </w:pPr>
    </w:p>
    <w:p w14:paraId="32CC7612" w14:textId="77777777" w:rsidR="00F27EA4" w:rsidRPr="00940B6E" w:rsidRDefault="00F27EA4">
      <w:pPr>
        <w:tabs>
          <w:tab w:val="left" w:pos="-1440"/>
          <w:tab w:val="left" w:pos="-1134"/>
        </w:tabs>
        <w:ind w:right="50"/>
        <w:jc w:val="both"/>
        <w:rPr>
          <w:rFonts w:ascii="Arial" w:hAnsi="Arial" w:cs="Arial"/>
          <w:spacing w:val="-3"/>
          <w:szCs w:val="24"/>
        </w:rPr>
      </w:pPr>
    </w:p>
    <w:p w14:paraId="32CC7613" w14:textId="77777777" w:rsidR="00F27EA4" w:rsidRPr="00940B6E" w:rsidRDefault="00F27EA4">
      <w:pPr>
        <w:tabs>
          <w:tab w:val="left" w:pos="-1440"/>
          <w:tab w:val="left" w:pos="-1134"/>
        </w:tabs>
        <w:ind w:right="50"/>
        <w:jc w:val="both"/>
        <w:rPr>
          <w:rFonts w:ascii="Arial" w:hAnsi="Arial" w:cs="Arial"/>
          <w:spacing w:val="-3"/>
          <w:szCs w:val="24"/>
        </w:rPr>
      </w:pPr>
    </w:p>
    <w:p w14:paraId="32CC7614" w14:textId="77777777" w:rsidR="00F27EA4" w:rsidRPr="00940B6E" w:rsidRDefault="00F27EA4">
      <w:pPr>
        <w:tabs>
          <w:tab w:val="left" w:pos="-1440"/>
          <w:tab w:val="left" w:pos="-1134"/>
        </w:tabs>
        <w:ind w:right="50"/>
        <w:jc w:val="both"/>
        <w:rPr>
          <w:rFonts w:ascii="Arial" w:hAnsi="Arial" w:cs="Arial"/>
          <w:spacing w:val="-3"/>
          <w:szCs w:val="24"/>
        </w:rPr>
      </w:pPr>
    </w:p>
    <w:p w14:paraId="32CC7615" w14:textId="77777777" w:rsidR="00F27EA4" w:rsidRPr="00940B6E" w:rsidRDefault="00F27EA4">
      <w:pPr>
        <w:tabs>
          <w:tab w:val="left" w:pos="-1440"/>
          <w:tab w:val="left" w:pos="-1134"/>
        </w:tabs>
        <w:ind w:right="50"/>
        <w:jc w:val="both"/>
        <w:rPr>
          <w:rFonts w:ascii="Arial" w:hAnsi="Arial" w:cs="Arial"/>
          <w:spacing w:val="-3"/>
          <w:szCs w:val="24"/>
        </w:rPr>
      </w:pPr>
    </w:p>
    <w:p w14:paraId="32CC761C" w14:textId="77777777" w:rsidR="00F27EA4" w:rsidRPr="00940B6E" w:rsidRDefault="00F27EA4">
      <w:pPr>
        <w:tabs>
          <w:tab w:val="left" w:pos="-1440"/>
          <w:tab w:val="left" w:pos="-1134"/>
        </w:tabs>
        <w:ind w:right="50"/>
        <w:jc w:val="both"/>
        <w:rPr>
          <w:rFonts w:ascii="Arial" w:hAnsi="Arial" w:cs="Arial"/>
          <w:spacing w:val="-3"/>
          <w:szCs w:val="24"/>
        </w:rPr>
      </w:pPr>
    </w:p>
    <w:p w14:paraId="32CC761D" w14:textId="77777777" w:rsidR="00F27EA4" w:rsidRPr="00940B6E" w:rsidRDefault="00F27EA4">
      <w:pPr>
        <w:tabs>
          <w:tab w:val="left" w:pos="-1440"/>
          <w:tab w:val="left" w:pos="-1134"/>
        </w:tabs>
        <w:ind w:right="50"/>
        <w:jc w:val="both"/>
        <w:rPr>
          <w:rFonts w:ascii="Arial" w:hAnsi="Arial" w:cs="Arial"/>
          <w:spacing w:val="-3"/>
          <w:szCs w:val="24"/>
        </w:rPr>
      </w:pPr>
    </w:p>
    <w:p w14:paraId="32CC761E" w14:textId="77777777" w:rsidR="00F27EA4" w:rsidRPr="00940B6E" w:rsidRDefault="00F27EA4">
      <w:pPr>
        <w:tabs>
          <w:tab w:val="left" w:pos="-1440"/>
          <w:tab w:val="left" w:pos="-1134"/>
        </w:tabs>
        <w:ind w:right="50"/>
        <w:jc w:val="both"/>
        <w:rPr>
          <w:rFonts w:ascii="Arial" w:hAnsi="Arial" w:cs="Arial"/>
          <w:spacing w:val="-3"/>
          <w:szCs w:val="24"/>
        </w:rPr>
      </w:pPr>
    </w:p>
    <w:p w14:paraId="32CC7620" w14:textId="0AC4C323" w:rsidR="007341B6" w:rsidRPr="00CD47E0" w:rsidRDefault="00DE78A7" w:rsidP="00CD47E0">
      <w:pPr>
        <w:tabs>
          <w:tab w:val="left" w:pos="-1440"/>
          <w:tab w:val="left" w:pos="-1134"/>
        </w:tabs>
        <w:ind w:right="50"/>
        <w:jc w:val="right"/>
        <w:rPr>
          <w:rFonts w:ascii="Arial" w:hAnsi="Arial" w:cs="Arial"/>
          <w:b/>
          <w:spacing w:val="-3"/>
          <w:szCs w:val="24"/>
        </w:rPr>
      </w:pPr>
      <w:r w:rsidRPr="00940B6E">
        <w:rPr>
          <w:rFonts w:ascii="Arial" w:hAnsi="Arial" w:cs="Arial"/>
          <w:b/>
          <w:spacing w:val="-3"/>
          <w:szCs w:val="24"/>
        </w:rPr>
        <w:t>FEBRERO</w:t>
      </w:r>
      <w:r w:rsidR="00AB6ED7" w:rsidRPr="00940B6E">
        <w:rPr>
          <w:rFonts w:ascii="Arial" w:hAnsi="Arial" w:cs="Arial"/>
          <w:b/>
          <w:spacing w:val="-3"/>
          <w:szCs w:val="24"/>
        </w:rPr>
        <w:t xml:space="preserve"> 20</w:t>
      </w:r>
      <w:r w:rsidRPr="00940B6E">
        <w:rPr>
          <w:rFonts w:ascii="Arial" w:hAnsi="Arial" w:cs="Arial"/>
          <w:b/>
          <w:spacing w:val="-3"/>
          <w:szCs w:val="24"/>
        </w:rPr>
        <w:t>2</w:t>
      </w:r>
      <w:r w:rsidR="00CD47E0">
        <w:rPr>
          <w:rFonts w:ascii="Arial" w:hAnsi="Arial" w:cs="Arial"/>
          <w:b/>
          <w:spacing w:val="-3"/>
          <w:szCs w:val="24"/>
        </w:rPr>
        <w:t>0</w:t>
      </w:r>
    </w:p>
    <w:p w14:paraId="32CC7621" w14:textId="77777777" w:rsidR="00667BC3" w:rsidRPr="00940B6E" w:rsidRDefault="00667BC3" w:rsidP="007341B6">
      <w:pPr>
        <w:spacing w:before="120"/>
        <w:jc w:val="both"/>
        <w:rPr>
          <w:rFonts w:ascii="Arial" w:hAnsi="Arial" w:cs="Arial"/>
          <w:b/>
          <w:szCs w:val="24"/>
          <w:u w:val="single"/>
        </w:rPr>
      </w:pPr>
      <w:r w:rsidRPr="00940B6E">
        <w:rPr>
          <w:rFonts w:ascii="Arial" w:hAnsi="Arial" w:cs="Arial"/>
          <w:b/>
          <w:szCs w:val="24"/>
          <w:u w:val="single"/>
        </w:rPr>
        <w:lastRenderedPageBreak/>
        <w:t>ÍNDICE</w:t>
      </w:r>
    </w:p>
    <w:p w14:paraId="32CC7622" w14:textId="77777777" w:rsidR="00667BC3" w:rsidRPr="00940B6E" w:rsidRDefault="00667BC3" w:rsidP="007341B6">
      <w:pPr>
        <w:spacing w:before="120"/>
        <w:jc w:val="both"/>
        <w:rPr>
          <w:rFonts w:ascii="Arial" w:hAnsi="Arial" w:cs="Arial"/>
          <w:b/>
          <w:szCs w:val="24"/>
          <w:u w:val="single"/>
        </w:rPr>
      </w:pPr>
    </w:p>
    <w:p w14:paraId="15049C05" w14:textId="7FB05AD2" w:rsidR="007D4ED0" w:rsidRPr="00940B6E" w:rsidRDefault="004D1746">
      <w:pPr>
        <w:pStyle w:val="TDC1"/>
        <w:rPr>
          <w:rFonts w:ascii="Arial" w:eastAsiaTheme="minorEastAsia" w:hAnsi="Arial" w:cs="Arial"/>
          <w:noProof/>
          <w:sz w:val="24"/>
          <w:szCs w:val="24"/>
          <w:lang w:val="es-ES" w:eastAsia="es-ES"/>
        </w:rPr>
      </w:pPr>
      <w:r w:rsidRPr="00940B6E">
        <w:rPr>
          <w:rFonts w:ascii="Arial" w:hAnsi="Arial" w:cs="Arial"/>
          <w:b/>
          <w:sz w:val="24"/>
          <w:szCs w:val="24"/>
          <w:u w:val="single"/>
        </w:rPr>
        <w:fldChar w:fldCharType="begin"/>
      </w:r>
      <w:r w:rsidR="00EB03C0" w:rsidRPr="00940B6E">
        <w:rPr>
          <w:rFonts w:ascii="Arial" w:hAnsi="Arial" w:cs="Arial"/>
          <w:b/>
          <w:sz w:val="24"/>
          <w:szCs w:val="24"/>
          <w:u w:val="single"/>
        </w:rPr>
        <w:instrText xml:space="preserve"> TOC \o "1-1" \n \h \z \u </w:instrText>
      </w:r>
      <w:r w:rsidRPr="00940B6E">
        <w:rPr>
          <w:rFonts w:ascii="Arial" w:hAnsi="Arial" w:cs="Arial"/>
          <w:b/>
          <w:sz w:val="24"/>
          <w:szCs w:val="24"/>
          <w:u w:val="single"/>
        </w:rPr>
        <w:fldChar w:fldCharType="separate"/>
      </w:r>
      <w:hyperlink w:anchor="_Toc523468746" w:history="1">
        <w:r w:rsidR="007D4ED0" w:rsidRPr="00940B6E">
          <w:rPr>
            <w:rStyle w:val="Hipervnculo"/>
            <w:rFonts w:ascii="Arial" w:hAnsi="Arial" w:cs="Arial"/>
            <w:noProof/>
            <w:sz w:val="24"/>
            <w:szCs w:val="24"/>
          </w:rPr>
          <w:t>TÍTULO I. GENERAL</w:t>
        </w:r>
      </w:hyperlink>
    </w:p>
    <w:p w14:paraId="6CE21ED8" w14:textId="2E4AB229"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47" w:history="1">
        <w:r w:rsidR="007D4ED0" w:rsidRPr="00940B6E">
          <w:rPr>
            <w:rStyle w:val="Hipervnculo"/>
            <w:rFonts w:ascii="Arial" w:hAnsi="Arial" w:cs="Arial"/>
            <w:noProof/>
            <w:sz w:val="24"/>
            <w:szCs w:val="24"/>
          </w:rPr>
          <w:t>Artículo 1.</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OBJETO DEL PLIEGO</w:t>
        </w:r>
      </w:hyperlink>
    </w:p>
    <w:p w14:paraId="39C629B3" w14:textId="0B3E0F3A"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48" w:history="1">
        <w:r w:rsidR="007D4ED0" w:rsidRPr="00940B6E">
          <w:rPr>
            <w:rStyle w:val="Hipervnculo"/>
            <w:rFonts w:ascii="Arial" w:hAnsi="Arial" w:cs="Arial"/>
            <w:noProof/>
            <w:sz w:val="24"/>
            <w:szCs w:val="24"/>
          </w:rPr>
          <w:t>Artículo 2.</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OBLIGACIONES Y DERECHOS DE LAS PARTES</w:t>
        </w:r>
      </w:hyperlink>
    </w:p>
    <w:p w14:paraId="023A7ACB" w14:textId="76048D95"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49" w:history="1">
        <w:r w:rsidR="007D4ED0" w:rsidRPr="00940B6E">
          <w:rPr>
            <w:rStyle w:val="Hipervnculo"/>
            <w:rFonts w:ascii="Arial" w:hAnsi="Arial" w:cs="Arial"/>
            <w:noProof/>
            <w:sz w:val="24"/>
            <w:szCs w:val="24"/>
          </w:rPr>
          <w:t>Artículo 3.</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DEL CONTROL E INSPECCIÓN DE SERVICIOS</w:t>
        </w:r>
      </w:hyperlink>
    </w:p>
    <w:p w14:paraId="18856B28" w14:textId="69F0F737" w:rsidR="007D4ED0" w:rsidRPr="00940B6E" w:rsidRDefault="00CA2F9D">
      <w:pPr>
        <w:pStyle w:val="TDC1"/>
        <w:rPr>
          <w:rFonts w:ascii="Arial" w:eastAsiaTheme="minorEastAsia" w:hAnsi="Arial" w:cs="Arial"/>
          <w:noProof/>
          <w:sz w:val="24"/>
          <w:szCs w:val="24"/>
          <w:lang w:val="es-ES" w:eastAsia="es-ES"/>
        </w:rPr>
      </w:pPr>
      <w:hyperlink w:anchor="_Toc523468750" w:history="1">
        <w:r w:rsidR="007D4ED0" w:rsidRPr="00940B6E">
          <w:rPr>
            <w:rStyle w:val="Hipervnculo"/>
            <w:rFonts w:ascii="Arial" w:hAnsi="Arial" w:cs="Arial"/>
            <w:noProof/>
            <w:sz w:val="24"/>
            <w:szCs w:val="24"/>
          </w:rPr>
          <w:t>TÍTULO II. ACTIVIDADES A PRESTAR POR EL CONCESIONARIO</w:t>
        </w:r>
      </w:hyperlink>
    </w:p>
    <w:p w14:paraId="516C93DB" w14:textId="0A5F0E5D"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51" w:history="1">
        <w:r w:rsidR="007D4ED0" w:rsidRPr="00940B6E">
          <w:rPr>
            <w:rStyle w:val="Hipervnculo"/>
            <w:rFonts w:ascii="Arial" w:hAnsi="Arial" w:cs="Arial"/>
            <w:noProof/>
            <w:sz w:val="24"/>
            <w:szCs w:val="24"/>
          </w:rPr>
          <w:t>Artículo 4.</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 xml:space="preserve">MEDIOS HUMANOS Y MATERIALES DESTINADOS AL </w:t>
        </w:r>
        <w:r w:rsidR="00F96FF3">
          <w:rPr>
            <w:rStyle w:val="Hipervnculo"/>
            <w:rFonts w:ascii="Arial" w:hAnsi="Arial" w:cs="Arial"/>
            <w:noProof/>
            <w:sz w:val="24"/>
            <w:szCs w:val="24"/>
          </w:rPr>
          <w:tab/>
        </w:r>
        <w:r w:rsidR="007D4ED0" w:rsidRPr="00940B6E">
          <w:rPr>
            <w:rStyle w:val="Hipervnculo"/>
            <w:rFonts w:ascii="Arial" w:hAnsi="Arial" w:cs="Arial"/>
            <w:noProof/>
            <w:sz w:val="24"/>
            <w:szCs w:val="24"/>
          </w:rPr>
          <w:t>SERVICIO</w:t>
        </w:r>
      </w:hyperlink>
    </w:p>
    <w:p w14:paraId="4D711D7D" w14:textId="4367E27F"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52" w:history="1">
        <w:r w:rsidR="007D4ED0" w:rsidRPr="00940B6E">
          <w:rPr>
            <w:rStyle w:val="Hipervnculo"/>
            <w:rFonts w:ascii="Arial" w:hAnsi="Arial" w:cs="Arial"/>
            <w:noProof/>
            <w:sz w:val="24"/>
            <w:szCs w:val="24"/>
          </w:rPr>
          <w:t>Artículo 5.</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SERVICIOS A REALIZAR POR EL CONCESIONARIO</w:t>
        </w:r>
      </w:hyperlink>
    </w:p>
    <w:p w14:paraId="07851197" w14:textId="6BBD2CD4"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53" w:history="1">
        <w:r w:rsidR="007D4ED0" w:rsidRPr="00940B6E">
          <w:rPr>
            <w:rStyle w:val="Hipervnculo"/>
            <w:rFonts w:ascii="Arial" w:hAnsi="Arial" w:cs="Arial"/>
            <w:noProof/>
            <w:sz w:val="24"/>
            <w:szCs w:val="24"/>
          </w:rPr>
          <w:t>Artículo 6.</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RELACIONES CON LOS USUARIOS DEL SERVICIO.</w:t>
        </w:r>
      </w:hyperlink>
    </w:p>
    <w:p w14:paraId="170084C8" w14:textId="702EFE6B" w:rsidR="007D4ED0" w:rsidRPr="00012BF8" w:rsidRDefault="00CA2F9D">
      <w:pPr>
        <w:pStyle w:val="TDC1"/>
        <w:tabs>
          <w:tab w:val="clear" w:pos="1418"/>
          <w:tab w:val="left" w:pos="1440"/>
        </w:tabs>
        <w:rPr>
          <w:rStyle w:val="Hipervnculo"/>
          <w:color w:val="auto"/>
          <w:u w:val="none"/>
        </w:rPr>
      </w:pPr>
      <w:hyperlink w:anchor="_Toc523468754" w:history="1">
        <w:r w:rsidR="007D4ED0" w:rsidRPr="00940B6E">
          <w:rPr>
            <w:rStyle w:val="Hipervnculo"/>
            <w:rFonts w:ascii="Arial" w:hAnsi="Arial" w:cs="Arial"/>
            <w:noProof/>
            <w:sz w:val="24"/>
            <w:szCs w:val="24"/>
          </w:rPr>
          <w:t>Artículo 7.</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TRABAJOS EN LA</w:t>
        </w:r>
        <w:r w:rsidR="00012BF8">
          <w:rPr>
            <w:rStyle w:val="Hipervnculo"/>
            <w:rFonts w:ascii="Arial" w:hAnsi="Arial" w:cs="Arial"/>
            <w:noProof/>
            <w:sz w:val="24"/>
            <w:szCs w:val="24"/>
          </w:rPr>
          <w:t>S</w:t>
        </w:r>
        <w:r w:rsidR="007D4ED0" w:rsidRPr="00940B6E">
          <w:rPr>
            <w:rStyle w:val="Hipervnculo"/>
            <w:rFonts w:ascii="Arial" w:hAnsi="Arial" w:cs="Arial"/>
            <w:noProof/>
            <w:sz w:val="24"/>
            <w:szCs w:val="24"/>
          </w:rPr>
          <w:t xml:space="preserve"> RED</w:t>
        </w:r>
        <w:r w:rsidR="00012BF8">
          <w:rPr>
            <w:rStyle w:val="Hipervnculo"/>
            <w:rFonts w:ascii="Arial" w:hAnsi="Arial" w:cs="Arial"/>
            <w:noProof/>
            <w:sz w:val="24"/>
            <w:szCs w:val="24"/>
          </w:rPr>
          <w:t>ES</w:t>
        </w:r>
        <w:r w:rsidR="007D4ED0" w:rsidRPr="00940B6E">
          <w:rPr>
            <w:rStyle w:val="Hipervnculo"/>
            <w:rFonts w:ascii="Arial" w:hAnsi="Arial" w:cs="Arial"/>
            <w:noProof/>
            <w:sz w:val="24"/>
            <w:szCs w:val="24"/>
          </w:rPr>
          <w:t xml:space="preserve"> DE DISTRIBUCIÓN</w:t>
        </w:r>
      </w:hyperlink>
      <w:r w:rsidR="00012BF8" w:rsidRPr="00012BF8">
        <w:rPr>
          <w:rStyle w:val="Hipervnculo"/>
          <w:rFonts w:ascii="Arial" w:hAnsi="Arial" w:cs="Arial"/>
          <w:noProof/>
          <w:sz w:val="24"/>
          <w:szCs w:val="24"/>
          <w:u w:val="none"/>
        </w:rPr>
        <w:t xml:space="preserve"> </w:t>
      </w:r>
      <w:r w:rsidR="00012BF8" w:rsidRPr="00012BF8">
        <w:rPr>
          <w:rStyle w:val="Hipervnculo"/>
          <w:rFonts w:ascii="Arial" w:hAnsi="Arial" w:cs="Arial"/>
          <w:noProof/>
          <w:color w:val="auto"/>
          <w:sz w:val="24"/>
          <w:szCs w:val="24"/>
          <w:u w:val="none"/>
        </w:rPr>
        <w:t xml:space="preserve">Y </w:t>
      </w:r>
      <w:r w:rsidR="00012BF8" w:rsidRPr="00012BF8">
        <w:rPr>
          <w:rStyle w:val="Hipervnculo"/>
          <w:rFonts w:ascii="Arial" w:hAnsi="Arial" w:cs="Arial"/>
          <w:noProof/>
          <w:color w:val="auto"/>
          <w:sz w:val="24"/>
          <w:szCs w:val="24"/>
          <w:u w:val="none"/>
        </w:rPr>
        <w:tab/>
        <w:t>SANEAMIENTO</w:t>
      </w:r>
    </w:p>
    <w:p w14:paraId="09F2A59B" w14:textId="329BB3E3"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55" w:history="1">
        <w:r w:rsidR="007D4ED0" w:rsidRPr="00940B6E">
          <w:rPr>
            <w:rStyle w:val="Hipervnculo"/>
            <w:rFonts w:ascii="Arial" w:hAnsi="Arial" w:cs="Arial"/>
            <w:noProof/>
            <w:sz w:val="24"/>
            <w:szCs w:val="24"/>
          </w:rPr>
          <w:t>Artículo 8.</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OBRAS DE AMPLIACIÓN, RENOVACIÓN Y MEJORA</w:t>
        </w:r>
      </w:hyperlink>
    </w:p>
    <w:p w14:paraId="3CC7E095" w14:textId="2D348A9A"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56" w:history="1">
        <w:r w:rsidR="007D4ED0" w:rsidRPr="00940B6E">
          <w:rPr>
            <w:rStyle w:val="Hipervnculo"/>
            <w:rFonts w:ascii="Arial" w:hAnsi="Arial" w:cs="Arial"/>
            <w:noProof/>
            <w:sz w:val="24"/>
            <w:szCs w:val="24"/>
          </w:rPr>
          <w:t>Artículo 9.</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UTILIZACIÓN DE LA VIA PÚBLICA</w:t>
        </w:r>
      </w:hyperlink>
    </w:p>
    <w:p w14:paraId="5AFF9396" w14:textId="7BB6CA57"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57" w:history="1">
        <w:r w:rsidR="007D4ED0" w:rsidRPr="00940B6E">
          <w:rPr>
            <w:rStyle w:val="Hipervnculo"/>
            <w:rFonts w:ascii="Arial" w:hAnsi="Arial" w:cs="Arial"/>
            <w:noProof/>
            <w:sz w:val="24"/>
            <w:szCs w:val="24"/>
          </w:rPr>
          <w:t>Artículo 10.</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 xml:space="preserve">PLANOS DE LAS REDES DE DISTRIBUCIÓN Y </w:t>
        </w:r>
        <w:r w:rsidR="00F96FF3">
          <w:rPr>
            <w:rStyle w:val="Hipervnculo"/>
            <w:rFonts w:ascii="Arial" w:hAnsi="Arial" w:cs="Arial"/>
            <w:noProof/>
            <w:sz w:val="24"/>
            <w:szCs w:val="24"/>
          </w:rPr>
          <w:tab/>
        </w:r>
        <w:r w:rsidR="007D4ED0" w:rsidRPr="00940B6E">
          <w:rPr>
            <w:rStyle w:val="Hipervnculo"/>
            <w:rFonts w:ascii="Arial" w:hAnsi="Arial" w:cs="Arial"/>
            <w:noProof/>
            <w:sz w:val="24"/>
            <w:szCs w:val="24"/>
          </w:rPr>
          <w:t>SANEAMIENTO</w:t>
        </w:r>
      </w:hyperlink>
    </w:p>
    <w:p w14:paraId="19CDCB12" w14:textId="2DA08323"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58" w:history="1">
        <w:r w:rsidR="007D4ED0" w:rsidRPr="00940B6E">
          <w:rPr>
            <w:rStyle w:val="Hipervnculo"/>
            <w:rFonts w:ascii="Arial" w:hAnsi="Arial" w:cs="Arial"/>
            <w:noProof/>
            <w:sz w:val="24"/>
            <w:szCs w:val="24"/>
          </w:rPr>
          <w:t>Artículo 11.</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SUMINISTRO A LOS SERVICIOS MUNICIPALES.</w:t>
        </w:r>
      </w:hyperlink>
    </w:p>
    <w:p w14:paraId="06F42265" w14:textId="2D53D6AE"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59" w:history="1">
        <w:r w:rsidR="007D4ED0" w:rsidRPr="00940B6E">
          <w:rPr>
            <w:rStyle w:val="Hipervnculo"/>
            <w:rFonts w:ascii="Arial" w:hAnsi="Arial" w:cs="Arial"/>
            <w:noProof/>
            <w:sz w:val="24"/>
            <w:szCs w:val="24"/>
          </w:rPr>
          <w:t>Artículo 12.</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COBERTURA DE RIESGOS</w:t>
        </w:r>
      </w:hyperlink>
    </w:p>
    <w:p w14:paraId="5ED840A6" w14:textId="724671CC"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60" w:history="1">
        <w:r w:rsidR="007D4ED0" w:rsidRPr="00940B6E">
          <w:rPr>
            <w:rStyle w:val="Hipervnculo"/>
            <w:rFonts w:ascii="Arial" w:hAnsi="Arial" w:cs="Arial"/>
            <w:noProof/>
            <w:sz w:val="24"/>
            <w:szCs w:val="24"/>
          </w:rPr>
          <w:t>Artículo 13.</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EXIGIBILIDAD DE</w:t>
        </w:r>
        <w:r w:rsidR="00057F1D">
          <w:rPr>
            <w:rStyle w:val="Hipervnculo"/>
            <w:rFonts w:ascii="Arial" w:hAnsi="Arial" w:cs="Arial"/>
            <w:noProof/>
            <w:sz w:val="24"/>
            <w:szCs w:val="24"/>
          </w:rPr>
          <w:t xml:space="preserve"> </w:t>
        </w:r>
        <w:r w:rsidR="007D4ED0" w:rsidRPr="00940B6E">
          <w:rPr>
            <w:rStyle w:val="Hipervnculo"/>
            <w:rFonts w:ascii="Arial" w:hAnsi="Arial" w:cs="Arial"/>
            <w:noProof/>
            <w:sz w:val="24"/>
            <w:szCs w:val="24"/>
          </w:rPr>
          <w:t>L</w:t>
        </w:r>
        <w:r w:rsidR="00057F1D">
          <w:rPr>
            <w:rStyle w:val="Hipervnculo"/>
            <w:rFonts w:ascii="Arial" w:hAnsi="Arial" w:cs="Arial"/>
            <w:noProof/>
            <w:sz w:val="24"/>
            <w:szCs w:val="24"/>
          </w:rPr>
          <w:t>OS</w:t>
        </w:r>
        <w:r w:rsidR="007D4ED0" w:rsidRPr="00940B6E">
          <w:rPr>
            <w:rStyle w:val="Hipervnculo"/>
            <w:rFonts w:ascii="Arial" w:hAnsi="Arial" w:cs="Arial"/>
            <w:noProof/>
            <w:sz w:val="24"/>
            <w:szCs w:val="24"/>
          </w:rPr>
          <w:t xml:space="preserve"> S</w:t>
        </w:r>
        <w:r w:rsidR="00057F1D">
          <w:rPr>
            <w:rStyle w:val="Hipervnculo"/>
            <w:rFonts w:ascii="Arial" w:hAnsi="Arial" w:cs="Arial"/>
            <w:noProof/>
            <w:sz w:val="24"/>
            <w:szCs w:val="24"/>
          </w:rPr>
          <w:t>ERVICIOS</w:t>
        </w:r>
        <w:r w:rsidR="007D4ED0" w:rsidRPr="00940B6E">
          <w:rPr>
            <w:rStyle w:val="Hipervnculo"/>
            <w:rFonts w:ascii="Arial" w:hAnsi="Arial" w:cs="Arial"/>
            <w:noProof/>
            <w:sz w:val="24"/>
            <w:szCs w:val="24"/>
          </w:rPr>
          <w:t>.</w:t>
        </w:r>
      </w:hyperlink>
    </w:p>
    <w:p w14:paraId="293516D8" w14:textId="4DDE07E1"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61" w:history="1">
        <w:r w:rsidR="007D4ED0" w:rsidRPr="00940B6E">
          <w:rPr>
            <w:rStyle w:val="Hipervnculo"/>
            <w:rFonts w:ascii="Arial" w:hAnsi="Arial" w:cs="Arial"/>
            <w:noProof/>
            <w:sz w:val="24"/>
            <w:szCs w:val="24"/>
          </w:rPr>
          <w:t>Artículo 14.</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CONTINUIDAD DE</w:t>
        </w:r>
        <w:r w:rsidR="00057F1D">
          <w:rPr>
            <w:rStyle w:val="Hipervnculo"/>
            <w:rFonts w:ascii="Arial" w:hAnsi="Arial" w:cs="Arial"/>
            <w:noProof/>
            <w:sz w:val="24"/>
            <w:szCs w:val="24"/>
          </w:rPr>
          <w:t xml:space="preserve"> </w:t>
        </w:r>
        <w:r w:rsidR="007D4ED0" w:rsidRPr="00940B6E">
          <w:rPr>
            <w:rStyle w:val="Hipervnculo"/>
            <w:rFonts w:ascii="Arial" w:hAnsi="Arial" w:cs="Arial"/>
            <w:noProof/>
            <w:sz w:val="24"/>
            <w:szCs w:val="24"/>
          </w:rPr>
          <w:t>L</w:t>
        </w:r>
        <w:r w:rsidR="00057F1D">
          <w:rPr>
            <w:rStyle w:val="Hipervnculo"/>
            <w:rFonts w:ascii="Arial" w:hAnsi="Arial" w:cs="Arial"/>
            <w:noProof/>
            <w:sz w:val="24"/>
            <w:szCs w:val="24"/>
          </w:rPr>
          <w:t>OS</w:t>
        </w:r>
        <w:r w:rsidR="007D4ED0" w:rsidRPr="00940B6E">
          <w:rPr>
            <w:rStyle w:val="Hipervnculo"/>
            <w:rFonts w:ascii="Arial" w:hAnsi="Arial" w:cs="Arial"/>
            <w:noProof/>
            <w:sz w:val="24"/>
            <w:szCs w:val="24"/>
          </w:rPr>
          <w:t xml:space="preserve"> SERVICIO</w:t>
        </w:r>
        <w:r w:rsidR="00057F1D">
          <w:rPr>
            <w:rStyle w:val="Hipervnculo"/>
            <w:rFonts w:ascii="Arial" w:hAnsi="Arial" w:cs="Arial"/>
            <w:noProof/>
            <w:sz w:val="24"/>
            <w:szCs w:val="24"/>
          </w:rPr>
          <w:t>S</w:t>
        </w:r>
        <w:r w:rsidR="007D4ED0" w:rsidRPr="00940B6E">
          <w:rPr>
            <w:rStyle w:val="Hipervnculo"/>
            <w:rFonts w:ascii="Arial" w:hAnsi="Arial" w:cs="Arial"/>
            <w:noProof/>
            <w:sz w:val="24"/>
            <w:szCs w:val="24"/>
          </w:rPr>
          <w:t>.</w:t>
        </w:r>
      </w:hyperlink>
    </w:p>
    <w:p w14:paraId="74BA1D94" w14:textId="1F471D8F" w:rsidR="007D4ED0" w:rsidRPr="00940B6E" w:rsidRDefault="00CA2F9D">
      <w:pPr>
        <w:pStyle w:val="TDC1"/>
        <w:rPr>
          <w:rFonts w:ascii="Arial" w:eastAsiaTheme="minorEastAsia" w:hAnsi="Arial" w:cs="Arial"/>
          <w:noProof/>
          <w:sz w:val="24"/>
          <w:szCs w:val="24"/>
          <w:lang w:val="es-ES" w:eastAsia="es-ES"/>
        </w:rPr>
      </w:pPr>
      <w:hyperlink w:anchor="_Toc523468762" w:history="1">
        <w:r w:rsidR="007D4ED0" w:rsidRPr="00940B6E">
          <w:rPr>
            <w:rStyle w:val="Hipervnculo"/>
            <w:rFonts w:ascii="Arial" w:hAnsi="Arial" w:cs="Arial"/>
            <w:noProof/>
            <w:sz w:val="24"/>
            <w:szCs w:val="24"/>
          </w:rPr>
          <w:t>TÍTULO III. RELACIONES CON LOS USUARIOS</w:t>
        </w:r>
      </w:hyperlink>
    </w:p>
    <w:p w14:paraId="230DB10D" w14:textId="12591390"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63" w:history="1">
        <w:r w:rsidR="007D4ED0" w:rsidRPr="00940B6E">
          <w:rPr>
            <w:rStyle w:val="Hipervnculo"/>
            <w:rFonts w:ascii="Arial" w:hAnsi="Arial" w:cs="Arial"/>
            <w:noProof/>
            <w:sz w:val="24"/>
            <w:szCs w:val="24"/>
          </w:rPr>
          <w:t>Artículo 15.</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 xml:space="preserve">CONTRATACIÓN DEL SUMINISTRO DE AGUA Y </w:t>
        </w:r>
        <w:r w:rsidR="0012476E" w:rsidRPr="00940B6E">
          <w:rPr>
            <w:rStyle w:val="Hipervnculo"/>
            <w:rFonts w:ascii="Arial" w:hAnsi="Arial" w:cs="Arial"/>
            <w:noProof/>
            <w:sz w:val="24"/>
            <w:szCs w:val="24"/>
          </w:rPr>
          <w:tab/>
        </w:r>
        <w:r w:rsidR="007D4ED0" w:rsidRPr="00940B6E">
          <w:rPr>
            <w:rStyle w:val="Hipervnculo"/>
            <w:rFonts w:ascii="Arial" w:hAnsi="Arial" w:cs="Arial"/>
            <w:noProof/>
            <w:sz w:val="24"/>
            <w:szCs w:val="24"/>
          </w:rPr>
          <w:t>ALCANTARILLADO</w:t>
        </w:r>
      </w:hyperlink>
    </w:p>
    <w:p w14:paraId="5F4E03FB" w14:textId="21AF90F3"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64" w:history="1">
        <w:r w:rsidR="007D4ED0" w:rsidRPr="00940B6E">
          <w:rPr>
            <w:rStyle w:val="Hipervnculo"/>
            <w:rFonts w:ascii="Arial" w:hAnsi="Arial" w:cs="Arial"/>
            <w:noProof/>
            <w:sz w:val="24"/>
            <w:szCs w:val="24"/>
          </w:rPr>
          <w:t>Artículo 16.</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TOMAS, ACOMETIDAS E INSTALACIONES</w:t>
        </w:r>
      </w:hyperlink>
    </w:p>
    <w:p w14:paraId="4EFBA03B" w14:textId="47DBDDC0"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65" w:history="1">
        <w:r w:rsidR="007D4ED0" w:rsidRPr="00940B6E">
          <w:rPr>
            <w:rStyle w:val="Hipervnculo"/>
            <w:rFonts w:ascii="Arial" w:hAnsi="Arial" w:cs="Arial"/>
            <w:noProof/>
            <w:sz w:val="24"/>
            <w:szCs w:val="24"/>
          </w:rPr>
          <w:t>Artículo 17.</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BOCAS DE INCENDIO Y RIEGO</w:t>
        </w:r>
      </w:hyperlink>
    </w:p>
    <w:p w14:paraId="263ECE6D" w14:textId="4A20FDF2"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66" w:history="1">
        <w:r w:rsidR="007D4ED0" w:rsidRPr="00940B6E">
          <w:rPr>
            <w:rStyle w:val="Hipervnculo"/>
            <w:rFonts w:ascii="Arial" w:hAnsi="Arial" w:cs="Arial"/>
            <w:noProof/>
            <w:sz w:val="24"/>
            <w:szCs w:val="24"/>
          </w:rPr>
          <w:t>Artículo 18.</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CONTADORES</w:t>
        </w:r>
      </w:hyperlink>
    </w:p>
    <w:p w14:paraId="52820104" w14:textId="196BFB5D"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67" w:history="1">
        <w:r w:rsidR="007D4ED0" w:rsidRPr="00940B6E">
          <w:rPr>
            <w:rStyle w:val="Hipervnculo"/>
            <w:rFonts w:ascii="Arial" w:hAnsi="Arial" w:cs="Arial"/>
            <w:noProof/>
            <w:sz w:val="24"/>
            <w:szCs w:val="24"/>
          </w:rPr>
          <w:t>Artículo 19.</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SUSPENSIÓN DEL SUMINISTRO A LOS USUARIOS</w:t>
        </w:r>
      </w:hyperlink>
    </w:p>
    <w:p w14:paraId="606DD2FD" w14:textId="5D0CCEFD" w:rsidR="007D4ED0" w:rsidRPr="00940B6E" w:rsidRDefault="00CA2F9D">
      <w:pPr>
        <w:pStyle w:val="TDC1"/>
        <w:tabs>
          <w:tab w:val="clear" w:pos="1418"/>
          <w:tab w:val="left" w:pos="1440"/>
        </w:tabs>
        <w:rPr>
          <w:rFonts w:ascii="Arial" w:eastAsiaTheme="minorEastAsia" w:hAnsi="Arial" w:cs="Arial"/>
          <w:noProof/>
          <w:sz w:val="24"/>
          <w:szCs w:val="24"/>
          <w:lang w:val="es-ES" w:eastAsia="es-ES"/>
        </w:rPr>
      </w:pPr>
      <w:hyperlink w:anchor="_Toc523468768" w:history="1">
        <w:r w:rsidR="007D4ED0" w:rsidRPr="00940B6E">
          <w:rPr>
            <w:rStyle w:val="Hipervnculo"/>
            <w:rFonts w:ascii="Arial" w:hAnsi="Arial" w:cs="Arial"/>
            <w:noProof/>
            <w:sz w:val="24"/>
            <w:szCs w:val="24"/>
          </w:rPr>
          <w:t>Artículo 20.</w:t>
        </w:r>
        <w:r w:rsidR="007D4ED0" w:rsidRPr="00940B6E">
          <w:rPr>
            <w:rFonts w:ascii="Arial" w:eastAsiaTheme="minorEastAsia" w:hAnsi="Arial" w:cs="Arial"/>
            <w:noProof/>
            <w:sz w:val="24"/>
            <w:szCs w:val="24"/>
            <w:lang w:val="es-ES" w:eastAsia="es-ES"/>
          </w:rPr>
          <w:tab/>
        </w:r>
        <w:r w:rsidR="007D4ED0" w:rsidRPr="00940B6E">
          <w:rPr>
            <w:rStyle w:val="Hipervnculo"/>
            <w:rFonts w:ascii="Arial" w:hAnsi="Arial" w:cs="Arial"/>
            <w:noProof/>
            <w:sz w:val="24"/>
            <w:szCs w:val="24"/>
          </w:rPr>
          <w:t>CONFECCIÓN Y COBRO DE RECIBOS</w:t>
        </w:r>
      </w:hyperlink>
    </w:p>
    <w:p w14:paraId="32CC7639" w14:textId="032A9E39" w:rsidR="00667BC3" w:rsidRPr="00940B6E" w:rsidRDefault="004D1746" w:rsidP="007341B6">
      <w:pPr>
        <w:spacing w:before="120"/>
        <w:jc w:val="both"/>
        <w:rPr>
          <w:rFonts w:ascii="Arial" w:hAnsi="Arial" w:cs="Arial"/>
          <w:b/>
          <w:szCs w:val="24"/>
          <w:u w:val="single"/>
        </w:rPr>
      </w:pPr>
      <w:r w:rsidRPr="00940B6E">
        <w:rPr>
          <w:rFonts w:ascii="Arial" w:hAnsi="Arial" w:cs="Arial"/>
          <w:b/>
          <w:szCs w:val="24"/>
          <w:u w:val="single"/>
          <w:lang w:val="en-US"/>
        </w:rPr>
        <w:fldChar w:fldCharType="end"/>
      </w:r>
    </w:p>
    <w:p w14:paraId="32CC763A" w14:textId="06029EBE" w:rsidR="00CC252F" w:rsidRPr="00940B6E" w:rsidRDefault="00CC252F" w:rsidP="007341B6">
      <w:pPr>
        <w:spacing w:before="120"/>
        <w:jc w:val="both"/>
        <w:rPr>
          <w:rFonts w:ascii="Arial" w:hAnsi="Arial" w:cs="Arial"/>
          <w:b/>
          <w:szCs w:val="24"/>
          <w:u w:val="single"/>
        </w:rPr>
      </w:pPr>
      <w:r w:rsidRPr="00940B6E">
        <w:rPr>
          <w:rFonts w:ascii="Arial" w:hAnsi="Arial" w:cs="Arial"/>
          <w:b/>
          <w:szCs w:val="24"/>
          <w:u w:val="single"/>
        </w:rPr>
        <w:br w:type="page"/>
      </w:r>
    </w:p>
    <w:p w14:paraId="11FA4188" w14:textId="6F35DA46" w:rsidR="00B73914" w:rsidRPr="00940B6E" w:rsidRDefault="00B73914" w:rsidP="00F96FF3">
      <w:pPr>
        <w:pStyle w:val="Ttulo"/>
        <w:pBdr>
          <w:top w:val="single" w:sz="4" w:space="1" w:color="auto"/>
          <w:left w:val="single" w:sz="4" w:space="4" w:color="auto"/>
          <w:bottom w:val="single" w:sz="4" w:space="1" w:color="auto"/>
          <w:right w:val="single" w:sz="4" w:space="4" w:color="auto"/>
        </w:pBdr>
        <w:shd w:val="clear" w:color="auto" w:fill="B6DDE8" w:themeFill="accent5" w:themeFillTint="66"/>
        <w:jc w:val="left"/>
        <w:rPr>
          <w:rFonts w:ascii="Arial" w:hAnsi="Arial" w:cs="Arial"/>
          <w:sz w:val="24"/>
          <w:szCs w:val="24"/>
          <w:u w:val="single"/>
        </w:rPr>
      </w:pPr>
      <w:bookmarkStart w:id="0" w:name="_Toc523468746"/>
      <w:r w:rsidRPr="00940B6E">
        <w:rPr>
          <w:rFonts w:ascii="Arial" w:hAnsi="Arial" w:cs="Arial"/>
          <w:sz w:val="24"/>
          <w:szCs w:val="24"/>
          <w:u w:val="single"/>
        </w:rPr>
        <w:lastRenderedPageBreak/>
        <w:t xml:space="preserve">TÍTULO I. </w:t>
      </w:r>
      <w:r w:rsidR="00CC252F" w:rsidRPr="00940B6E">
        <w:rPr>
          <w:rFonts w:ascii="Arial" w:hAnsi="Arial" w:cs="Arial"/>
          <w:sz w:val="24"/>
          <w:szCs w:val="24"/>
          <w:u w:val="single"/>
        </w:rPr>
        <w:t>GENERAL</w:t>
      </w:r>
      <w:bookmarkEnd w:id="0"/>
    </w:p>
    <w:p w14:paraId="0003B482" w14:textId="77777777" w:rsidR="005B098F" w:rsidRPr="00940B6E" w:rsidRDefault="005B098F" w:rsidP="005B098F">
      <w:pPr>
        <w:rPr>
          <w:rFonts w:ascii="Arial" w:hAnsi="Arial" w:cs="Arial"/>
          <w:szCs w:val="24"/>
        </w:rPr>
      </w:pPr>
    </w:p>
    <w:p w14:paraId="206B84C8" w14:textId="4A2D9FAE" w:rsidR="00B73914" w:rsidRPr="00940B6E" w:rsidRDefault="00B73914" w:rsidP="00F96FF3">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 w:name="_Toc523468747"/>
      <w:r w:rsidRPr="00940B6E">
        <w:rPr>
          <w:rFonts w:ascii="Arial" w:hAnsi="Arial" w:cs="Arial"/>
          <w:sz w:val="24"/>
          <w:szCs w:val="24"/>
        </w:rPr>
        <w:t>OBJETO DEL PLIEGO</w:t>
      </w:r>
      <w:bookmarkEnd w:id="1"/>
    </w:p>
    <w:p w14:paraId="278BE6CB" w14:textId="77777777" w:rsidR="00B73914" w:rsidRPr="00940B6E" w:rsidRDefault="00B73914" w:rsidP="00F96FF3">
      <w:pPr>
        <w:tabs>
          <w:tab w:val="left" w:pos="-872"/>
          <w:tab w:val="left" w:pos="-566"/>
        </w:tabs>
        <w:ind w:right="50" w:firstLine="720"/>
        <w:jc w:val="both"/>
        <w:rPr>
          <w:rFonts w:ascii="Arial" w:hAnsi="Arial" w:cs="Arial"/>
          <w:spacing w:val="-3"/>
          <w:szCs w:val="24"/>
        </w:rPr>
      </w:pPr>
    </w:p>
    <w:p w14:paraId="32CC763D" w14:textId="16D12226" w:rsidR="00B12F9F" w:rsidRPr="006038D1" w:rsidRDefault="00B12F9F" w:rsidP="00B12F9F">
      <w:pPr>
        <w:jc w:val="both"/>
        <w:rPr>
          <w:rFonts w:ascii="Arial" w:hAnsi="Arial" w:cs="Arial"/>
          <w:szCs w:val="24"/>
        </w:rPr>
      </w:pPr>
      <w:r w:rsidRPr="00940B6E">
        <w:rPr>
          <w:rFonts w:ascii="Arial" w:hAnsi="Arial" w:cs="Arial"/>
          <w:color w:val="000000"/>
          <w:szCs w:val="24"/>
        </w:rPr>
        <w:t>E</w:t>
      </w:r>
      <w:r w:rsidRPr="00940B6E">
        <w:rPr>
          <w:rFonts w:ascii="Arial" w:hAnsi="Arial" w:cs="Arial"/>
          <w:szCs w:val="24"/>
        </w:rPr>
        <w:t>l</w:t>
      </w:r>
      <w:r w:rsidRPr="00940B6E">
        <w:rPr>
          <w:rFonts w:ascii="Arial" w:hAnsi="Arial" w:cs="Arial"/>
          <w:color w:val="000000"/>
          <w:szCs w:val="24"/>
        </w:rPr>
        <w:t xml:space="preserve"> objeto del presente Pliego es fijar las cláusulas que han de </w:t>
      </w:r>
      <w:r w:rsidRPr="006038D1">
        <w:rPr>
          <w:rFonts w:ascii="Arial" w:hAnsi="Arial" w:cs="Arial"/>
          <w:szCs w:val="24"/>
        </w:rPr>
        <w:t xml:space="preserve">regir el contrato de concesión del Servicio de abastecimiento y </w:t>
      </w:r>
      <w:r w:rsidR="00FA0109" w:rsidRPr="006038D1">
        <w:rPr>
          <w:rFonts w:ascii="Arial" w:hAnsi="Arial" w:cs="Arial"/>
          <w:szCs w:val="24"/>
        </w:rPr>
        <w:t xml:space="preserve">alcantarillado de </w:t>
      </w:r>
      <w:r w:rsidR="0055088D" w:rsidRPr="0055088D">
        <w:rPr>
          <w:rFonts w:ascii="Arial" w:hAnsi="Arial" w:cs="Arial"/>
          <w:color w:val="FF0000"/>
          <w:szCs w:val="24"/>
        </w:rPr>
        <w:t>XXXXXXXXXXXXXXXXXX</w:t>
      </w:r>
      <w:r w:rsidR="00940E5A" w:rsidRPr="006038D1">
        <w:rPr>
          <w:rFonts w:ascii="Arial" w:hAnsi="Arial" w:cs="Arial"/>
          <w:szCs w:val="24"/>
        </w:rPr>
        <w:t>.</w:t>
      </w:r>
    </w:p>
    <w:p w14:paraId="32CC763E" w14:textId="77777777" w:rsidR="00B12F9F" w:rsidRPr="00940B6E" w:rsidRDefault="00B12F9F" w:rsidP="00B12F9F">
      <w:pPr>
        <w:jc w:val="both"/>
        <w:rPr>
          <w:rFonts w:ascii="Arial" w:hAnsi="Arial" w:cs="Arial"/>
          <w:color w:val="000000"/>
          <w:szCs w:val="24"/>
        </w:rPr>
      </w:pPr>
    </w:p>
    <w:p w14:paraId="32CC763F" w14:textId="77777777" w:rsidR="00B12F9F" w:rsidRPr="00940B6E" w:rsidRDefault="00B12F9F" w:rsidP="00B12F9F">
      <w:pPr>
        <w:jc w:val="both"/>
        <w:rPr>
          <w:rFonts w:ascii="Arial" w:hAnsi="Arial" w:cs="Arial"/>
          <w:spacing w:val="-3"/>
          <w:szCs w:val="24"/>
        </w:rPr>
      </w:pPr>
      <w:r w:rsidRPr="00940B6E">
        <w:rPr>
          <w:rFonts w:ascii="Arial" w:hAnsi="Arial" w:cs="Arial"/>
          <w:spacing w:val="-3"/>
          <w:szCs w:val="24"/>
        </w:rPr>
        <w:t>El presente contrato integra la gestión de las instalaciones que componen:</w:t>
      </w:r>
    </w:p>
    <w:p w14:paraId="32CC7640" w14:textId="77777777" w:rsidR="00B12F9F" w:rsidRPr="00940B6E" w:rsidRDefault="00B12F9F" w:rsidP="00B12F9F">
      <w:pPr>
        <w:jc w:val="both"/>
        <w:rPr>
          <w:rFonts w:ascii="Arial" w:hAnsi="Arial" w:cs="Arial"/>
          <w:spacing w:val="-3"/>
          <w:szCs w:val="24"/>
        </w:rPr>
      </w:pPr>
    </w:p>
    <w:p w14:paraId="32CC7641" w14:textId="5C792327" w:rsidR="00B12F9F" w:rsidRPr="00F96FF3" w:rsidRDefault="00B12F9F" w:rsidP="00EB03C0">
      <w:pPr>
        <w:widowControl/>
        <w:numPr>
          <w:ilvl w:val="0"/>
          <w:numId w:val="2"/>
        </w:numPr>
        <w:tabs>
          <w:tab w:val="clear" w:pos="720"/>
          <w:tab w:val="num" w:pos="426"/>
        </w:tabs>
        <w:jc w:val="both"/>
        <w:rPr>
          <w:rFonts w:ascii="Arial" w:hAnsi="Arial" w:cs="Arial"/>
          <w:color w:val="000000"/>
          <w:szCs w:val="24"/>
          <w:shd w:val="clear" w:color="auto" w:fill="CC99FF"/>
        </w:rPr>
      </w:pPr>
      <w:r w:rsidRPr="00940B6E">
        <w:rPr>
          <w:rFonts w:ascii="Arial" w:hAnsi="Arial" w:cs="Arial"/>
          <w:spacing w:val="-3"/>
          <w:szCs w:val="24"/>
        </w:rPr>
        <w:t xml:space="preserve">La captación, el tratamiento, abastecimiento y distribución de agua potable, agua industrial y cualquier tipo de agua que se suministre desde la red pública (riego, riego con agua regenerada, etc.), incluidas las instalaciones eléctricas, mecánicas o de otro tipo  relacionadas con el objeto del contrato cuya titularidad la ostente </w:t>
      </w:r>
      <w:r w:rsidR="00C81E0B" w:rsidRPr="00940B6E">
        <w:rPr>
          <w:rFonts w:ascii="Arial" w:hAnsi="Arial" w:cs="Arial"/>
          <w:spacing w:val="-3"/>
          <w:szCs w:val="24"/>
        </w:rPr>
        <w:t>el Ayuntamiento</w:t>
      </w:r>
      <w:r w:rsidR="00F96FF3">
        <w:rPr>
          <w:rFonts w:ascii="Arial" w:hAnsi="Arial" w:cs="Arial"/>
          <w:spacing w:val="-3"/>
          <w:szCs w:val="24"/>
        </w:rPr>
        <w:t xml:space="preserve"> </w:t>
      </w:r>
      <w:r w:rsidR="00F96FF3" w:rsidRPr="006038D1">
        <w:rPr>
          <w:rFonts w:ascii="Arial" w:hAnsi="Arial" w:cs="Arial"/>
          <w:spacing w:val="-3"/>
          <w:szCs w:val="24"/>
        </w:rPr>
        <w:t xml:space="preserve">de </w:t>
      </w:r>
      <w:r w:rsidR="0055088D" w:rsidRPr="0055088D">
        <w:rPr>
          <w:rFonts w:ascii="Arial" w:hAnsi="Arial" w:cs="Arial"/>
          <w:color w:val="FF0000"/>
          <w:spacing w:val="-3"/>
          <w:szCs w:val="24"/>
        </w:rPr>
        <w:t>XXXXXXXXXXXXXXXXXX</w:t>
      </w:r>
      <w:r w:rsidRPr="00940B6E">
        <w:rPr>
          <w:rFonts w:ascii="Arial" w:hAnsi="Arial" w:cs="Arial"/>
          <w:spacing w:val="-3"/>
          <w:szCs w:val="24"/>
        </w:rPr>
        <w:t xml:space="preserve">, así como, aquellos trabajos u obras accesorias o complementarias de ampliación, renovación o mejora que resulten necesarias para la adecuada explotación de las mismas. </w:t>
      </w:r>
    </w:p>
    <w:p w14:paraId="4FDB8401" w14:textId="77777777" w:rsidR="00F96FF3" w:rsidRPr="00940B6E" w:rsidRDefault="00F96FF3" w:rsidP="00F96FF3">
      <w:pPr>
        <w:widowControl/>
        <w:jc w:val="both"/>
        <w:rPr>
          <w:rFonts w:ascii="Arial" w:hAnsi="Arial" w:cs="Arial"/>
          <w:color w:val="000000"/>
          <w:szCs w:val="24"/>
          <w:shd w:val="clear" w:color="auto" w:fill="CC99FF"/>
        </w:rPr>
      </w:pPr>
    </w:p>
    <w:p w14:paraId="32CC7642" w14:textId="5E374366" w:rsidR="00B12F9F" w:rsidRPr="00940B6E" w:rsidRDefault="00B12F9F" w:rsidP="00EB03C0">
      <w:pPr>
        <w:widowControl/>
        <w:numPr>
          <w:ilvl w:val="0"/>
          <w:numId w:val="2"/>
        </w:numPr>
        <w:tabs>
          <w:tab w:val="clear" w:pos="720"/>
          <w:tab w:val="num" w:pos="426"/>
        </w:tabs>
        <w:jc w:val="both"/>
        <w:rPr>
          <w:rFonts w:ascii="Arial" w:hAnsi="Arial" w:cs="Arial"/>
          <w:color w:val="000000"/>
          <w:szCs w:val="24"/>
          <w:shd w:val="clear" w:color="auto" w:fill="CC99FF"/>
        </w:rPr>
      </w:pPr>
      <w:r w:rsidRPr="00940B6E">
        <w:rPr>
          <w:rFonts w:ascii="Arial" w:hAnsi="Arial" w:cs="Arial"/>
          <w:color w:val="000000"/>
          <w:szCs w:val="24"/>
        </w:rPr>
        <w:t xml:space="preserve">Las redes de </w:t>
      </w:r>
      <w:r w:rsidR="00622699" w:rsidRPr="00940B6E">
        <w:rPr>
          <w:rFonts w:ascii="Arial" w:hAnsi="Arial" w:cs="Arial"/>
          <w:color w:val="000000"/>
          <w:szCs w:val="24"/>
        </w:rPr>
        <w:t>alcantarillado</w:t>
      </w:r>
      <w:r w:rsidRPr="00940B6E">
        <w:rPr>
          <w:rFonts w:ascii="Arial" w:hAnsi="Arial" w:cs="Arial"/>
          <w:color w:val="000000"/>
          <w:szCs w:val="24"/>
        </w:rPr>
        <w:t>, incluidas las instalaciones eléctricas, mecánicas o de otro tipo relacionadas con el objeto del contrato cuya titularidad la ostente</w:t>
      </w:r>
      <w:r w:rsidR="00FA0109" w:rsidRPr="00940B6E">
        <w:rPr>
          <w:rFonts w:ascii="Arial" w:hAnsi="Arial" w:cs="Arial"/>
          <w:color w:val="000000"/>
          <w:szCs w:val="24"/>
        </w:rPr>
        <w:t xml:space="preserve"> el Ayuntamiento </w:t>
      </w:r>
      <w:r w:rsidR="00FA0109" w:rsidRPr="006038D1">
        <w:rPr>
          <w:rFonts w:ascii="Arial" w:hAnsi="Arial" w:cs="Arial"/>
          <w:szCs w:val="24"/>
        </w:rPr>
        <w:t xml:space="preserve">de </w:t>
      </w:r>
      <w:r w:rsidR="0055088D" w:rsidRPr="0055088D">
        <w:rPr>
          <w:rFonts w:ascii="Arial" w:hAnsi="Arial" w:cs="Arial"/>
          <w:color w:val="FF0000"/>
          <w:szCs w:val="24"/>
        </w:rPr>
        <w:t>XXXXXXXXXXXXXXXXXX</w:t>
      </w:r>
      <w:r w:rsidRPr="006038D1">
        <w:rPr>
          <w:rFonts w:ascii="Arial" w:hAnsi="Arial" w:cs="Arial"/>
          <w:szCs w:val="24"/>
        </w:rPr>
        <w:t>, así</w:t>
      </w:r>
      <w:r w:rsidRPr="00940B6E">
        <w:rPr>
          <w:rFonts w:ascii="Arial" w:hAnsi="Arial" w:cs="Arial"/>
          <w:color w:val="000000"/>
          <w:szCs w:val="24"/>
        </w:rPr>
        <w:t xml:space="preserve"> como, aquellos trabajos u obras accesorias o complementarias de ampliación, renovación o mejora que resulten necesarias para la adecuada explotación de las mismas.</w:t>
      </w:r>
    </w:p>
    <w:p w14:paraId="79834258" w14:textId="77777777" w:rsidR="00622699" w:rsidRPr="00940B6E" w:rsidRDefault="00622699" w:rsidP="00B12F9F">
      <w:pPr>
        <w:jc w:val="both"/>
        <w:rPr>
          <w:rFonts w:ascii="Arial" w:hAnsi="Arial" w:cs="Arial"/>
          <w:szCs w:val="24"/>
        </w:rPr>
      </w:pPr>
    </w:p>
    <w:p w14:paraId="32CC7644" w14:textId="424C685A" w:rsidR="00B12F9F" w:rsidRPr="00940B6E" w:rsidRDefault="00B12F9F" w:rsidP="00B12F9F">
      <w:pPr>
        <w:jc w:val="both"/>
        <w:rPr>
          <w:rFonts w:ascii="Arial" w:hAnsi="Arial" w:cs="Arial"/>
          <w:szCs w:val="24"/>
        </w:rPr>
      </w:pPr>
      <w:r w:rsidRPr="00940B6E">
        <w:rPr>
          <w:rFonts w:ascii="Arial" w:hAnsi="Arial" w:cs="Arial"/>
          <w:szCs w:val="24"/>
        </w:rPr>
        <w:t xml:space="preserve">Las zonas de nueva urbanización, obras e instalaciones que reciba </w:t>
      </w:r>
      <w:r w:rsidR="00FA0109" w:rsidRPr="00940B6E">
        <w:rPr>
          <w:rFonts w:ascii="Arial" w:hAnsi="Arial" w:cs="Arial"/>
          <w:szCs w:val="24"/>
        </w:rPr>
        <w:t>el Ayuntamiento</w:t>
      </w:r>
      <w:r w:rsidR="00A57F35" w:rsidRPr="00940B6E">
        <w:rPr>
          <w:rFonts w:ascii="Arial" w:hAnsi="Arial" w:cs="Arial"/>
          <w:szCs w:val="24"/>
        </w:rPr>
        <w:t xml:space="preserve"> </w:t>
      </w:r>
      <w:r w:rsidRPr="00940B6E">
        <w:rPr>
          <w:rFonts w:ascii="Arial" w:hAnsi="Arial" w:cs="Arial"/>
          <w:szCs w:val="24"/>
        </w:rPr>
        <w:t xml:space="preserve">a lo largo de esta concesión para su adscripción al servicio, entrarán a formar parte del objeto de este contrato, comprometiéndose tanto </w:t>
      </w:r>
      <w:r w:rsidR="00FA0109" w:rsidRPr="00940B6E">
        <w:rPr>
          <w:rFonts w:ascii="Arial" w:hAnsi="Arial" w:cs="Arial"/>
          <w:szCs w:val="24"/>
        </w:rPr>
        <w:t>el Ayuntamiento</w:t>
      </w:r>
      <w:r w:rsidR="00A57F35" w:rsidRPr="00940B6E">
        <w:rPr>
          <w:rFonts w:ascii="Arial" w:hAnsi="Arial" w:cs="Arial"/>
          <w:szCs w:val="24"/>
        </w:rPr>
        <w:t xml:space="preserve"> </w:t>
      </w:r>
      <w:r w:rsidRPr="00940B6E">
        <w:rPr>
          <w:rFonts w:ascii="Arial" w:hAnsi="Arial" w:cs="Arial"/>
          <w:szCs w:val="24"/>
        </w:rPr>
        <w:t xml:space="preserve">como el Concesionario a adoptar las modificaciones técnico-económicas necesarias para su puesta en servicio, de forma que se restablezca el equilibrio económico del contrato. Al recibir </w:t>
      </w:r>
      <w:r w:rsidR="00FA0109" w:rsidRPr="00940B6E">
        <w:rPr>
          <w:rFonts w:ascii="Arial" w:hAnsi="Arial" w:cs="Arial"/>
          <w:szCs w:val="24"/>
        </w:rPr>
        <w:t>el Ayuntamiento</w:t>
      </w:r>
      <w:r w:rsidR="00A57F35" w:rsidRPr="00940B6E">
        <w:rPr>
          <w:rFonts w:ascii="Arial" w:hAnsi="Arial" w:cs="Arial"/>
          <w:szCs w:val="24"/>
        </w:rPr>
        <w:t xml:space="preserve"> </w:t>
      </w:r>
      <w:r w:rsidRPr="00940B6E">
        <w:rPr>
          <w:rFonts w:ascii="Arial" w:hAnsi="Arial" w:cs="Arial"/>
          <w:szCs w:val="24"/>
        </w:rPr>
        <w:t>nuevas obras o instalaciones, el Concesionario dará su conformidad y deberá hacer las observaciones oportunas.</w:t>
      </w:r>
    </w:p>
    <w:p w14:paraId="32CC7645" w14:textId="77777777" w:rsidR="003F647A" w:rsidRPr="00940B6E" w:rsidRDefault="003F647A" w:rsidP="00F96FF3">
      <w:pPr>
        <w:pStyle w:val="Ttulo1"/>
        <w:numPr>
          <w:ilvl w:val="0"/>
          <w:numId w:val="0"/>
        </w:numPr>
        <w:spacing w:before="0"/>
        <w:rPr>
          <w:rFonts w:ascii="Arial" w:hAnsi="Arial" w:cs="Arial"/>
          <w:sz w:val="24"/>
          <w:szCs w:val="24"/>
        </w:rPr>
      </w:pPr>
    </w:p>
    <w:p w14:paraId="32CC7646" w14:textId="77777777" w:rsidR="00224158" w:rsidRPr="00940B6E" w:rsidRDefault="00224158" w:rsidP="00462094">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 w:name="_Toc337192207"/>
      <w:bookmarkStart w:id="3" w:name="_Toc523468748"/>
      <w:r w:rsidRPr="00940B6E">
        <w:rPr>
          <w:rFonts w:ascii="Arial" w:hAnsi="Arial" w:cs="Arial"/>
          <w:sz w:val="24"/>
          <w:szCs w:val="24"/>
        </w:rPr>
        <w:t>OBLIGACIONES Y DERECHOS DE LAS PARTES</w:t>
      </w:r>
      <w:bookmarkEnd w:id="2"/>
      <w:bookmarkEnd w:id="3"/>
    </w:p>
    <w:p w14:paraId="32CC7648" w14:textId="77777777" w:rsidR="00224158" w:rsidRPr="00940B6E" w:rsidRDefault="00224158" w:rsidP="00224158">
      <w:pPr>
        <w:jc w:val="both"/>
        <w:rPr>
          <w:rFonts w:ascii="Arial" w:hAnsi="Arial" w:cs="Arial"/>
          <w:bCs/>
          <w:szCs w:val="24"/>
        </w:rPr>
      </w:pPr>
    </w:p>
    <w:p w14:paraId="32CC7649" w14:textId="77777777" w:rsidR="00224158" w:rsidRPr="00940B6E" w:rsidRDefault="00224158" w:rsidP="00224158">
      <w:pPr>
        <w:pStyle w:val="Ttulo2"/>
        <w:keepNext/>
        <w:widowControl/>
        <w:numPr>
          <w:ilvl w:val="1"/>
          <w:numId w:val="1"/>
        </w:numPr>
        <w:tabs>
          <w:tab w:val="clear" w:pos="576"/>
          <w:tab w:val="num" w:pos="377"/>
        </w:tabs>
        <w:spacing w:before="0"/>
        <w:ind w:left="432" w:hanging="432"/>
        <w:rPr>
          <w:rFonts w:ascii="Arial" w:hAnsi="Arial" w:cs="Arial"/>
          <w:bCs w:val="0"/>
          <w:sz w:val="24"/>
          <w:szCs w:val="24"/>
        </w:rPr>
      </w:pPr>
      <w:r w:rsidRPr="00940B6E">
        <w:rPr>
          <w:rFonts w:ascii="Arial" w:hAnsi="Arial" w:cs="Arial"/>
          <w:bCs w:val="0"/>
          <w:sz w:val="24"/>
          <w:szCs w:val="24"/>
        </w:rPr>
        <w:t>Potestades de la Administración</w:t>
      </w:r>
    </w:p>
    <w:p w14:paraId="32CC764A" w14:textId="77777777" w:rsidR="00224158" w:rsidRPr="00940B6E" w:rsidRDefault="00224158" w:rsidP="00224158">
      <w:pPr>
        <w:jc w:val="both"/>
        <w:rPr>
          <w:rFonts w:ascii="Arial" w:hAnsi="Arial" w:cs="Arial"/>
          <w:b/>
          <w:szCs w:val="24"/>
        </w:rPr>
      </w:pPr>
    </w:p>
    <w:p w14:paraId="32CC764B" w14:textId="768CFC50" w:rsidR="00224158" w:rsidRPr="00940B6E" w:rsidRDefault="00224158" w:rsidP="00F96FF3">
      <w:pPr>
        <w:jc w:val="both"/>
        <w:rPr>
          <w:rFonts w:ascii="Arial" w:hAnsi="Arial" w:cs="Arial"/>
          <w:spacing w:val="-3"/>
          <w:szCs w:val="24"/>
        </w:rPr>
      </w:pPr>
      <w:r w:rsidRPr="00940B6E">
        <w:rPr>
          <w:rFonts w:ascii="Arial" w:hAnsi="Arial" w:cs="Arial"/>
          <w:spacing w:val="-3"/>
          <w:szCs w:val="24"/>
        </w:rPr>
        <w:t xml:space="preserve">El órgano de contratación tiene las potestades que lo otorga la legislación vigente recogidas en el TRLCSP, </w:t>
      </w:r>
      <w:bookmarkStart w:id="4" w:name="OLE_LINK1"/>
      <w:r w:rsidRPr="00940B6E">
        <w:rPr>
          <w:rFonts w:ascii="Arial" w:hAnsi="Arial" w:cs="Arial"/>
          <w:spacing w:val="-3"/>
          <w:szCs w:val="24"/>
        </w:rPr>
        <w:t>y en especial, las contenidas en el</w:t>
      </w:r>
      <w:r w:rsidR="007E64DF" w:rsidRPr="00940B6E">
        <w:rPr>
          <w:rFonts w:ascii="Arial" w:hAnsi="Arial" w:cs="Arial"/>
          <w:spacing w:val="-3"/>
          <w:szCs w:val="24"/>
        </w:rPr>
        <w:t xml:space="preserve"> </w:t>
      </w:r>
      <w:r w:rsidR="00085AB6" w:rsidRPr="00940B6E">
        <w:rPr>
          <w:rFonts w:ascii="Arial" w:hAnsi="Arial" w:cs="Arial"/>
          <w:spacing w:val="-3"/>
          <w:szCs w:val="24"/>
        </w:rPr>
        <w:t xml:space="preserve">Libro II, </w:t>
      </w:r>
      <w:r w:rsidRPr="00940B6E">
        <w:rPr>
          <w:rFonts w:ascii="Arial" w:hAnsi="Arial" w:cs="Arial"/>
          <w:spacing w:val="-3"/>
          <w:szCs w:val="24"/>
        </w:rPr>
        <w:t>Título II, Capítulo III, artículo 2</w:t>
      </w:r>
      <w:r w:rsidR="007E64DF" w:rsidRPr="00940B6E">
        <w:rPr>
          <w:rFonts w:ascii="Arial" w:hAnsi="Arial" w:cs="Arial"/>
          <w:spacing w:val="-3"/>
          <w:szCs w:val="24"/>
        </w:rPr>
        <w:t>84</w:t>
      </w:r>
      <w:r w:rsidRPr="00940B6E">
        <w:rPr>
          <w:rFonts w:ascii="Arial" w:hAnsi="Arial" w:cs="Arial"/>
          <w:spacing w:val="-3"/>
          <w:szCs w:val="24"/>
        </w:rPr>
        <w:t xml:space="preserve"> y siguientes de</w:t>
      </w:r>
      <w:r w:rsidR="007E64DF" w:rsidRPr="00940B6E">
        <w:rPr>
          <w:rFonts w:ascii="Arial" w:hAnsi="Arial" w:cs="Arial"/>
          <w:spacing w:val="-3"/>
          <w:szCs w:val="24"/>
        </w:rPr>
        <w:t xml:space="preserve"> </w:t>
      </w:r>
      <w:r w:rsidRPr="00940B6E">
        <w:rPr>
          <w:rFonts w:ascii="Arial" w:hAnsi="Arial" w:cs="Arial"/>
          <w:spacing w:val="-3"/>
          <w:szCs w:val="24"/>
        </w:rPr>
        <w:t>l</w:t>
      </w:r>
      <w:r w:rsidR="007E64DF" w:rsidRPr="00940B6E">
        <w:rPr>
          <w:rFonts w:ascii="Arial" w:hAnsi="Arial" w:cs="Arial"/>
          <w:spacing w:val="-3"/>
          <w:szCs w:val="24"/>
        </w:rPr>
        <w:t>a</w:t>
      </w:r>
      <w:r w:rsidRPr="00940B6E">
        <w:rPr>
          <w:rFonts w:ascii="Arial" w:hAnsi="Arial" w:cs="Arial"/>
          <w:spacing w:val="-3"/>
          <w:szCs w:val="24"/>
        </w:rPr>
        <w:t xml:space="preserve"> LCSP </w:t>
      </w:r>
      <w:r w:rsidR="007E64DF" w:rsidRPr="00940B6E">
        <w:rPr>
          <w:rFonts w:ascii="Arial" w:hAnsi="Arial" w:cs="Arial"/>
          <w:spacing w:val="-3"/>
          <w:szCs w:val="24"/>
        </w:rPr>
        <w:t xml:space="preserve">(Ley 9/2017, de 8 de noviembre, de Contratos del Sector Público, por la que se transponen al ordenamiento jurídico español las Directivas del Parlamento Europeo y del consejo, 2014/23/UE y 2014/(24/UE, de 26 de febrero de 2014) </w:t>
      </w:r>
      <w:r w:rsidRPr="00940B6E">
        <w:rPr>
          <w:rFonts w:ascii="Arial" w:hAnsi="Arial" w:cs="Arial"/>
          <w:spacing w:val="-3"/>
          <w:szCs w:val="24"/>
        </w:rPr>
        <w:t>y artículo 127.1 y concordantes del Reglamento de Servicios de las Corporaciones Locales, además de las expresadas en el presente Pliego.</w:t>
      </w:r>
      <w:r w:rsidR="00517E57" w:rsidRPr="00940B6E">
        <w:rPr>
          <w:rFonts w:ascii="Arial" w:hAnsi="Arial" w:cs="Arial"/>
          <w:spacing w:val="-3"/>
          <w:szCs w:val="24"/>
        </w:rPr>
        <w:t xml:space="preserve"> </w:t>
      </w:r>
    </w:p>
    <w:bookmarkEnd w:id="4"/>
    <w:p w14:paraId="32CC764C" w14:textId="77777777" w:rsidR="00224158" w:rsidRPr="00940B6E" w:rsidRDefault="00224158" w:rsidP="002C0DF3">
      <w:pPr>
        <w:jc w:val="both"/>
        <w:rPr>
          <w:rFonts w:ascii="Arial" w:hAnsi="Arial" w:cs="Arial"/>
          <w:color w:val="FF0000"/>
          <w:spacing w:val="-3"/>
          <w:szCs w:val="24"/>
        </w:rPr>
      </w:pPr>
    </w:p>
    <w:p w14:paraId="32CC764D" w14:textId="2369F3AC" w:rsidR="00224158" w:rsidRPr="00940B6E" w:rsidRDefault="00224158" w:rsidP="002C0DF3">
      <w:pPr>
        <w:jc w:val="both"/>
        <w:rPr>
          <w:rFonts w:ascii="Arial" w:hAnsi="Arial" w:cs="Arial"/>
          <w:spacing w:val="-3"/>
          <w:szCs w:val="24"/>
        </w:rPr>
      </w:pPr>
      <w:r w:rsidRPr="00940B6E">
        <w:rPr>
          <w:rFonts w:ascii="Arial" w:hAnsi="Arial" w:cs="Arial"/>
          <w:spacing w:val="-3"/>
          <w:szCs w:val="24"/>
        </w:rPr>
        <w:t>De conformidad con lo dispuesto en el artículo 2</w:t>
      </w:r>
      <w:r w:rsidR="00085AB6" w:rsidRPr="00940B6E">
        <w:rPr>
          <w:rFonts w:ascii="Arial" w:hAnsi="Arial" w:cs="Arial"/>
          <w:spacing w:val="-3"/>
          <w:szCs w:val="24"/>
        </w:rPr>
        <w:t>90</w:t>
      </w:r>
      <w:r w:rsidRPr="00940B6E">
        <w:rPr>
          <w:rFonts w:ascii="Arial" w:hAnsi="Arial" w:cs="Arial"/>
          <w:spacing w:val="-3"/>
          <w:szCs w:val="24"/>
        </w:rPr>
        <w:t xml:space="preserve"> de</w:t>
      </w:r>
      <w:r w:rsidR="00085AB6" w:rsidRPr="00940B6E">
        <w:rPr>
          <w:rFonts w:ascii="Arial" w:hAnsi="Arial" w:cs="Arial"/>
          <w:spacing w:val="-3"/>
          <w:szCs w:val="24"/>
        </w:rPr>
        <w:t xml:space="preserve"> </w:t>
      </w:r>
      <w:r w:rsidRPr="00940B6E">
        <w:rPr>
          <w:rFonts w:ascii="Arial" w:hAnsi="Arial" w:cs="Arial"/>
          <w:spacing w:val="-3"/>
          <w:szCs w:val="24"/>
        </w:rPr>
        <w:t>l</w:t>
      </w:r>
      <w:r w:rsidR="00085AB6" w:rsidRPr="00940B6E">
        <w:rPr>
          <w:rFonts w:ascii="Arial" w:hAnsi="Arial" w:cs="Arial"/>
          <w:spacing w:val="-3"/>
          <w:szCs w:val="24"/>
        </w:rPr>
        <w:t>a</w:t>
      </w:r>
      <w:r w:rsidRPr="00940B6E">
        <w:rPr>
          <w:rFonts w:ascii="Arial" w:hAnsi="Arial" w:cs="Arial"/>
          <w:spacing w:val="-3"/>
          <w:szCs w:val="24"/>
        </w:rPr>
        <w:t xml:space="preserve"> LCSP, la Administración podrá modificar por razones de interés público las características del servicio contratado y las tarifas que han de ser abonadas por los usuarios. </w:t>
      </w:r>
    </w:p>
    <w:p w14:paraId="32CC764E" w14:textId="77777777" w:rsidR="00224158" w:rsidRPr="00940B6E" w:rsidRDefault="00224158" w:rsidP="002C0DF3">
      <w:pPr>
        <w:jc w:val="both"/>
        <w:rPr>
          <w:rFonts w:ascii="Arial" w:hAnsi="Arial" w:cs="Arial"/>
          <w:spacing w:val="-3"/>
          <w:szCs w:val="24"/>
        </w:rPr>
      </w:pPr>
    </w:p>
    <w:p w14:paraId="32CC764F" w14:textId="77777777" w:rsidR="00224158" w:rsidRPr="00940B6E" w:rsidRDefault="00224158" w:rsidP="002C0DF3">
      <w:pPr>
        <w:jc w:val="both"/>
        <w:rPr>
          <w:rFonts w:ascii="Arial" w:hAnsi="Arial" w:cs="Arial"/>
          <w:spacing w:val="-3"/>
          <w:szCs w:val="24"/>
        </w:rPr>
      </w:pPr>
      <w:r w:rsidRPr="00940B6E">
        <w:rPr>
          <w:rFonts w:ascii="Arial" w:hAnsi="Arial" w:cs="Arial"/>
          <w:spacing w:val="-3"/>
          <w:szCs w:val="24"/>
        </w:rPr>
        <w:t xml:space="preserve">Cuando las modificaciones afecten al régimen financiero del contrato, la Administración deberá compensar al contratista de manera que se mantenga el equilibrio de los supuestos económicos que fueron considerados como básicos en la adjudicación del contrato. </w:t>
      </w:r>
    </w:p>
    <w:p w14:paraId="32CC7650" w14:textId="77777777" w:rsidR="00224158" w:rsidRPr="00940B6E" w:rsidRDefault="00224158" w:rsidP="002C0DF3">
      <w:pPr>
        <w:jc w:val="both"/>
        <w:rPr>
          <w:rFonts w:ascii="Arial" w:hAnsi="Arial" w:cs="Arial"/>
          <w:spacing w:val="-3"/>
          <w:szCs w:val="24"/>
        </w:rPr>
      </w:pPr>
    </w:p>
    <w:p w14:paraId="32CC7651" w14:textId="77777777" w:rsidR="00224158" w:rsidRPr="00940B6E" w:rsidRDefault="00224158" w:rsidP="002C0DF3">
      <w:pPr>
        <w:jc w:val="both"/>
        <w:rPr>
          <w:rFonts w:ascii="Arial" w:hAnsi="Arial" w:cs="Arial"/>
          <w:spacing w:val="-3"/>
          <w:szCs w:val="24"/>
        </w:rPr>
      </w:pPr>
      <w:r w:rsidRPr="00940B6E">
        <w:rPr>
          <w:rFonts w:ascii="Arial" w:hAnsi="Arial" w:cs="Arial"/>
          <w:spacing w:val="-3"/>
          <w:szCs w:val="24"/>
        </w:rPr>
        <w:t xml:space="preserve">En el caso de que los acuerdos que dicte la Administración respecto al desarrollo del servicio carezcan de trascendencia económica el contratista no tendrá derecho a indemnización por razón de los mismos. </w:t>
      </w:r>
    </w:p>
    <w:p w14:paraId="32CC7652" w14:textId="77777777" w:rsidR="00224158" w:rsidRPr="00940B6E" w:rsidRDefault="00224158" w:rsidP="002C0DF3">
      <w:pPr>
        <w:jc w:val="both"/>
        <w:rPr>
          <w:rFonts w:ascii="Arial" w:hAnsi="Arial" w:cs="Arial"/>
          <w:spacing w:val="-3"/>
          <w:szCs w:val="24"/>
        </w:rPr>
      </w:pPr>
    </w:p>
    <w:p w14:paraId="32CC7653" w14:textId="77777777" w:rsidR="00224158" w:rsidRPr="00940B6E" w:rsidRDefault="00224158" w:rsidP="00224158">
      <w:pPr>
        <w:pStyle w:val="Ttulo2"/>
        <w:keepNext/>
        <w:widowControl/>
        <w:numPr>
          <w:ilvl w:val="1"/>
          <w:numId w:val="1"/>
        </w:numPr>
        <w:tabs>
          <w:tab w:val="clear" w:pos="576"/>
          <w:tab w:val="num" w:pos="377"/>
        </w:tabs>
        <w:spacing w:before="0"/>
        <w:ind w:left="432" w:hanging="432"/>
        <w:rPr>
          <w:rFonts w:ascii="Arial" w:hAnsi="Arial" w:cs="Arial"/>
          <w:bCs w:val="0"/>
          <w:sz w:val="24"/>
          <w:szCs w:val="24"/>
        </w:rPr>
      </w:pPr>
      <w:r w:rsidRPr="00940B6E">
        <w:rPr>
          <w:rFonts w:ascii="Arial" w:hAnsi="Arial" w:cs="Arial"/>
          <w:bCs w:val="0"/>
          <w:sz w:val="24"/>
          <w:szCs w:val="24"/>
        </w:rPr>
        <w:t>Obligaciones de la Administración</w:t>
      </w:r>
    </w:p>
    <w:p w14:paraId="32CC7654" w14:textId="77777777" w:rsidR="00224158" w:rsidRPr="00940B6E" w:rsidRDefault="00224158" w:rsidP="00224158">
      <w:pPr>
        <w:jc w:val="both"/>
        <w:rPr>
          <w:rFonts w:ascii="Arial" w:hAnsi="Arial" w:cs="Arial"/>
          <w:szCs w:val="24"/>
        </w:rPr>
      </w:pPr>
    </w:p>
    <w:p w14:paraId="32CC7655" w14:textId="25145525" w:rsidR="00224158" w:rsidRPr="00940B6E" w:rsidRDefault="00224158" w:rsidP="005B0FAD">
      <w:pPr>
        <w:jc w:val="both"/>
        <w:rPr>
          <w:rFonts w:ascii="Arial" w:hAnsi="Arial" w:cs="Arial"/>
          <w:spacing w:val="-3"/>
          <w:szCs w:val="24"/>
        </w:rPr>
      </w:pPr>
      <w:r w:rsidRPr="00940B6E">
        <w:rPr>
          <w:rFonts w:ascii="Arial" w:hAnsi="Arial" w:cs="Arial"/>
          <w:spacing w:val="-3"/>
          <w:szCs w:val="24"/>
        </w:rPr>
        <w:t xml:space="preserve">El órgano de contratación tiene las obligaciones que le fija la legislación vigente, recogidas en </w:t>
      </w:r>
      <w:r w:rsidR="00337042" w:rsidRPr="00940B6E">
        <w:rPr>
          <w:rFonts w:ascii="Arial" w:hAnsi="Arial" w:cs="Arial"/>
          <w:spacing w:val="-3"/>
          <w:szCs w:val="24"/>
        </w:rPr>
        <w:t xml:space="preserve">la </w:t>
      </w:r>
      <w:r w:rsidRPr="00940B6E">
        <w:rPr>
          <w:rFonts w:ascii="Arial" w:hAnsi="Arial" w:cs="Arial"/>
          <w:spacing w:val="-3"/>
          <w:szCs w:val="24"/>
        </w:rPr>
        <w:t>LCSP, y en especial, las contenidas en el Libro I</w:t>
      </w:r>
      <w:r w:rsidR="00337042" w:rsidRPr="00940B6E">
        <w:rPr>
          <w:rFonts w:ascii="Arial" w:hAnsi="Arial" w:cs="Arial"/>
          <w:spacing w:val="-3"/>
          <w:szCs w:val="24"/>
        </w:rPr>
        <w:t>I</w:t>
      </w:r>
      <w:r w:rsidRPr="00940B6E">
        <w:rPr>
          <w:rFonts w:ascii="Arial" w:hAnsi="Arial" w:cs="Arial"/>
          <w:spacing w:val="-3"/>
          <w:szCs w:val="24"/>
        </w:rPr>
        <w:t>, Título II, Capítulo III, artículo 2</w:t>
      </w:r>
      <w:r w:rsidR="00337042" w:rsidRPr="00940B6E">
        <w:rPr>
          <w:rFonts w:ascii="Arial" w:hAnsi="Arial" w:cs="Arial"/>
          <w:spacing w:val="-3"/>
          <w:szCs w:val="24"/>
        </w:rPr>
        <w:t>84</w:t>
      </w:r>
      <w:r w:rsidRPr="00940B6E">
        <w:rPr>
          <w:rFonts w:ascii="Arial" w:hAnsi="Arial" w:cs="Arial"/>
          <w:spacing w:val="-3"/>
          <w:szCs w:val="24"/>
        </w:rPr>
        <w:t xml:space="preserve"> y siguientes </w:t>
      </w:r>
      <w:r w:rsidR="00337042" w:rsidRPr="00940B6E">
        <w:rPr>
          <w:rFonts w:ascii="Arial" w:hAnsi="Arial" w:cs="Arial"/>
          <w:spacing w:val="-3"/>
          <w:szCs w:val="24"/>
        </w:rPr>
        <w:t xml:space="preserve">de la </w:t>
      </w:r>
      <w:r w:rsidRPr="00940B6E">
        <w:rPr>
          <w:rFonts w:ascii="Arial" w:hAnsi="Arial" w:cs="Arial"/>
          <w:spacing w:val="-3"/>
          <w:szCs w:val="24"/>
        </w:rPr>
        <w:t>LCSP y artículo 127.2 del Reglamento de Servicios de las Corporaciones Locales, además de las expresadas en el presente Pliego.</w:t>
      </w:r>
    </w:p>
    <w:p w14:paraId="32CC7656" w14:textId="77777777" w:rsidR="00224158" w:rsidRPr="00940B6E" w:rsidRDefault="00224158" w:rsidP="005B0FAD">
      <w:pPr>
        <w:jc w:val="both"/>
        <w:rPr>
          <w:rFonts w:ascii="Arial" w:hAnsi="Arial" w:cs="Arial"/>
          <w:spacing w:val="-3"/>
          <w:szCs w:val="24"/>
        </w:rPr>
      </w:pPr>
    </w:p>
    <w:p w14:paraId="32CC7657" w14:textId="77777777" w:rsidR="00224158" w:rsidRPr="00940B6E" w:rsidRDefault="00224158" w:rsidP="00224158">
      <w:pPr>
        <w:pStyle w:val="Ttulo2"/>
        <w:keepNext/>
        <w:widowControl/>
        <w:numPr>
          <w:ilvl w:val="1"/>
          <w:numId w:val="1"/>
        </w:numPr>
        <w:tabs>
          <w:tab w:val="clear" w:pos="576"/>
          <w:tab w:val="num" w:pos="377"/>
        </w:tabs>
        <w:spacing w:before="0"/>
        <w:ind w:left="432" w:hanging="432"/>
        <w:rPr>
          <w:rFonts w:ascii="Arial" w:hAnsi="Arial" w:cs="Arial"/>
          <w:bCs w:val="0"/>
          <w:sz w:val="24"/>
          <w:szCs w:val="24"/>
        </w:rPr>
      </w:pPr>
      <w:r w:rsidRPr="00940B6E">
        <w:rPr>
          <w:rFonts w:ascii="Arial" w:hAnsi="Arial" w:cs="Arial"/>
          <w:bCs w:val="0"/>
          <w:sz w:val="24"/>
          <w:szCs w:val="24"/>
        </w:rPr>
        <w:t xml:space="preserve">Obligaciones básicas del Concesionario </w:t>
      </w:r>
    </w:p>
    <w:p w14:paraId="32CC7658" w14:textId="77777777" w:rsidR="00224158" w:rsidRPr="00940B6E" w:rsidRDefault="00224158" w:rsidP="005B0FAD">
      <w:pPr>
        <w:jc w:val="both"/>
        <w:rPr>
          <w:rFonts w:ascii="Arial" w:hAnsi="Arial" w:cs="Arial"/>
          <w:spacing w:val="-3"/>
          <w:szCs w:val="24"/>
        </w:rPr>
      </w:pPr>
    </w:p>
    <w:p w14:paraId="32CC7659" w14:textId="77777777" w:rsidR="00224158" w:rsidRPr="00940B6E" w:rsidRDefault="00224158" w:rsidP="005B0FAD">
      <w:pPr>
        <w:jc w:val="both"/>
        <w:rPr>
          <w:rFonts w:ascii="Arial" w:hAnsi="Arial" w:cs="Arial"/>
          <w:spacing w:val="-3"/>
          <w:szCs w:val="24"/>
        </w:rPr>
      </w:pPr>
      <w:r w:rsidRPr="00940B6E">
        <w:rPr>
          <w:rFonts w:ascii="Arial" w:hAnsi="Arial" w:cs="Arial"/>
          <w:spacing w:val="-3"/>
          <w:szCs w:val="24"/>
        </w:rPr>
        <w:t>Serán obligaciones básicas del Concesionario, las siguientes:</w:t>
      </w:r>
    </w:p>
    <w:p w14:paraId="32CC765A" w14:textId="77777777" w:rsidR="00224158" w:rsidRPr="00940B6E" w:rsidRDefault="00224158" w:rsidP="00CC4B2E">
      <w:pPr>
        <w:jc w:val="both"/>
        <w:rPr>
          <w:rFonts w:ascii="Arial" w:hAnsi="Arial" w:cs="Arial"/>
          <w:spacing w:val="-3"/>
          <w:szCs w:val="24"/>
        </w:rPr>
      </w:pPr>
    </w:p>
    <w:p w14:paraId="32CC765B" w14:textId="77777777" w:rsidR="00224158" w:rsidRPr="00940B6E" w:rsidRDefault="00224158" w:rsidP="00224158">
      <w:pPr>
        <w:jc w:val="both"/>
        <w:rPr>
          <w:rFonts w:ascii="Arial" w:hAnsi="Arial" w:cs="Arial"/>
          <w:szCs w:val="24"/>
          <w:u w:val="single"/>
        </w:rPr>
      </w:pPr>
      <w:r w:rsidRPr="00940B6E">
        <w:rPr>
          <w:rFonts w:ascii="Arial" w:hAnsi="Arial" w:cs="Arial"/>
          <w:szCs w:val="24"/>
          <w:u w:val="single"/>
        </w:rPr>
        <w:t>De carácter general:</w:t>
      </w:r>
    </w:p>
    <w:p w14:paraId="32CC765C" w14:textId="77777777" w:rsidR="00224158" w:rsidRPr="00940B6E" w:rsidRDefault="00224158" w:rsidP="00224158">
      <w:pPr>
        <w:pStyle w:val="FORMAL"/>
        <w:keepNext w:val="0"/>
        <w:rPr>
          <w:rFonts w:ascii="Arial" w:hAnsi="Arial" w:cs="Arial"/>
          <w:szCs w:val="24"/>
          <w:lang w:val="es-ES_tradnl"/>
        </w:rPr>
      </w:pPr>
    </w:p>
    <w:p w14:paraId="32CC765D" w14:textId="643CD8A3" w:rsidR="00B10E44" w:rsidRPr="00940B6E" w:rsidRDefault="007E5090"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t xml:space="preserve">El Ayuntamiento </w:t>
      </w:r>
      <w:r w:rsidRPr="00684778">
        <w:rPr>
          <w:rFonts w:ascii="Arial" w:hAnsi="Arial" w:cs="Arial"/>
          <w:spacing w:val="-3"/>
          <w:lang w:val="es-ES"/>
        </w:rPr>
        <w:t xml:space="preserve">de </w:t>
      </w:r>
      <w:r w:rsidR="0055088D" w:rsidRPr="0055088D">
        <w:rPr>
          <w:rFonts w:ascii="Arial" w:hAnsi="Arial" w:cs="Arial"/>
          <w:color w:val="FF0000"/>
          <w:spacing w:val="-3"/>
          <w:lang w:val="es-ES"/>
        </w:rPr>
        <w:t>XXXXXXXXXXXXXXXXXX</w:t>
      </w:r>
      <w:r w:rsidR="00B270BD" w:rsidRPr="00684778">
        <w:rPr>
          <w:rFonts w:ascii="Arial" w:hAnsi="Arial" w:cs="Arial"/>
          <w:lang w:val="es-ES"/>
        </w:rPr>
        <w:t xml:space="preserve"> </w:t>
      </w:r>
      <w:r w:rsidR="00B10E44" w:rsidRPr="00684778">
        <w:rPr>
          <w:rFonts w:ascii="Arial" w:hAnsi="Arial" w:cs="Arial"/>
          <w:spacing w:val="-3"/>
          <w:lang w:val="es-ES"/>
        </w:rPr>
        <w:t>pondrá</w:t>
      </w:r>
      <w:r w:rsidR="00B10E44" w:rsidRPr="00940B6E">
        <w:rPr>
          <w:rFonts w:ascii="Arial" w:hAnsi="Arial" w:cs="Arial"/>
          <w:spacing w:val="-3"/>
          <w:lang w:val="es-ES"/>
        </w:rPr>
        <w:t xml:space="preserve"> a disposición del Concesionario para su uso durante la vida de la concesión, todas las edificaciones, instalaciones, infraestructuras y demás medios actualmente adscritos a los Servicios Municipales contratados, y que figura</w:t>
      </w:r>
      <w:r w:rsidR="00183B9D">
        <w:rPr>
          <w:rFonts w:ascii="Arial" w:hAnsi="Arial" w:cs="Arial"/>
          <w:spacing w:val="-3"/>
          <w:lang w:val="es-ES"/>
        </w:rPr>
        <w:t>rán</w:t>
      </w:r>
      <w:r w:rsidR="00B10E44" w:rsidRPr="00940B6E">
        <w:rPr>
          <w:rFonts w:ascii="Arial" w:hAnsi="Arial" w:cs="Arial"/>
          <w:spacing w:val="-3"/>
          <w:lang w:val="es-ES"/>
        </w:rPr>
        <w:t xml:space="preserve"> en el Acta de bienes.</w:t>
      </w:r>
    </w:p>
    <w:p w14:paraId="32CC765E" w14:textId="4B04A3DB" w:rsidR="00B10E44" w:rsidRPr="00940B6E" w:rsidRDefault="00B10E44" w:rsidP="00B10E44">
      <w:pPr>
        <w:pStyle w:val="Prrafodelista"/>
        <w:spacing w:before="120"/>
        <w:jc w:val="both"/>
        <w:rPr>
          <w:rFonts w:ascii="Arial" w:hAnsi="Arial" w:cs="Arial"/>
          <w:spacing w:val="-3"/>
          <w:lang w:val="es-ES"/>
        </w:rPr>
      </w:pPr>
      <w:r w:rsidRPr="00940B6E">
        <w:rPr>
          <w:rFonts w:ascii="Arial" w:hAnsi="Arial" w:cs="Arial"/>
          <w:spacing w:val="-3"/>
          <w:lang w:val="es-ES"/>
        </w:rPr>
        <w:t xml:space="preserve">Durante los tres primeros meses de la concesión se suscribirá entre </w:t>
      </w:r>
      <w:r w:rsidR="007E5090" w:rsidRPr="00940B6E">
        <w:rPr>
          <w:rFonts w:ascii="Arial" w:hAnsi="Arial" w:cs="Arial"/>
          <w:spacing w:val="-3"/>
          <w:lang w:val="es-ES"/>
        </w:rPr>
        <w:t xml:space="preserve">el Ayuntamiento </w:t>
      </w:r>
      <w:r w:rsidR="007E5090" w:rsidRPr="00684778">
        <w:rPr>
          <w:rFonts w:ascii="Arial" w:hAnsi="Arial" w:cs="Arial"/>
          <w:spacing w:val="-3"/>
          <w:lang w:val="es-ES"/>
        </w:rPr>
        <w:t xml:space="preserve">de </w:t>
      </w:r>
      <w:r w:rsidR="0055088D" w:rsidRPr="0055088D">
        <w:rPr>
          <w:rFonts w:ascii="Arial" w:hAnsi="Arial" w:cs="Arial"/>
          <w:color w:val="FF0000"/>
          <w:spacing w:val="-3"/>
          <w:lang w:val="es-ES"/>
        </w:rPr>
        <w:t>XXXXXXXXXXXXXXXXXX</w:t>
      </w:r>
      <w:r w:rsidR="002C50F5" w:rsidRPr="00684778">
        <w:rPr>
          <w:rFonts w:ascii="Arial" w:hAnsi="Arial" w:cs="Arial"/>
          <w:spacing w:val="-3"/>
          <w:lang w:val="es-ES"/>
        </w:rPr>
        <w:t xml:space="preserve"> </w:t>
      </w:r>
      <w:r w:rsidRPr="00684778">
        <w:rPr>
          <w:rFonts w:ascii="Arial" w:hAnsi="Arial" w:cs="Arial"/>
          <w:spacing w:val="-3"/>
          <w:lang w:val="es-ES"/>
        </w:rPr>
        <w:t>y el</w:t>
      </w:r>
      <w:r w:rsidRPr="00940B6E">
        <w:rPr>
          <w:rFonts w:ascii="Arial" w:hAnsi="Arial" w:cs="Arial"/>
          <w:spacing w:val="-3"/>
          <w:lang w:val="es-ES"/>
        </w:rPr>
        <w:t xml:space="preserve"> Concesionario, un Acta comprensiva de las infraestructuras, inmuebles, maquinaria y otros que hayan sido puestos a disposición del Concesionario y con descripción del estado de las mismas, de conformidad con el apartado anterior.</w:t>
      </w:r>
    </w:p>
    <w:p w14:paraId="32CC765F" w14:textId="77777777" w:rsidR="00B10E44" w:rsidRPr="00940B6E" w:rsidRDefault="00B10E44" w:rsidP="00224158">
      <w:pPr>
        <w:pStyle w:val="FORMAL"/>
        <w:keepNext w:val="0"/>
        <w:rPr>
          <w:rFonts w:ascii="Arial" w:hAnsi="Arial" w:cs="Arial"/>
          <w:szCs w:val="24"/>
          <w:lang w:val="es-ES_tradnl"/>
        </w:rPr>
      </w:pPr>
    </w:p>
    <w:p w14:paraId="32CC7660" w14:textId="77777777" w:rsidR="00224158" w:rsidRPr="00940B6E" w:rsidRDefault="00224158"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t>Indemnizar los daños que se causen a terceros, como consecuencia de operaciones que requiera el desarrollo del servicio, excepto cuando el daño sea producido por causas imputables a la Administración, en cuyo caso ésta será responsable dentro de los límites señalados en la legislación.</w:t>
      </w:r>
    </w:p>
    <w:p w14:paraId="32CC7661" w14:textId="77777777" w:rsidR="00224158" w:rsidRPr="00940B6E" w:rsidRDefault="00224158" w:rsidP="00224158">
      <w:pPr>
        <w:spacing w:before="120"/>
        <w:jc w:val="both"/>
        <w:rPr>
          <w:rFonts w:ascii="Arial" w:hAnsi="Arial" w:cs="Arial"/>
          <w:spacing w:val="-3"/>
          <w:szCs w:val="24"/>
        </w:rPr>
      </w:pPr>
    </w:p>
    <w:p w14:paraId="32CC7662" w14:textId="21B9B4BE" w:rsidR="00224158" w:rsidRPr="00940B6E" w:rsidRDefault="00224158"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lastRenderedPageBreak/>
        <w:t>Asumir directamente la responsabilidad que le corresponde como consecuencia del funcionamiento normal o anormal de la realización de la gestión del servicio objeto de la concesión, quedando obligado al resarcimiento de todos los daños y perjuicios que se causen o produzcan a terceros o al propio órgano de contratación, ya sean bienes o personas, sin perjuicio de las sanciones que se le puedan imponer conforme al presente Pliego.</w:t>
      </w:r>
    </w:p>
    <w:p w14:paraId="32CC7663" w14:textId="77777777" w:rsidR="00224158" w:rsidRPr="00940B6E" w:rsidRDefault="00224158" w:rsidP="00183B9D">
      <w:pPr>
        <w:jc w:val="both"/>
        <w:rPr>
          <w:rFonts w:ascii="Arial" w:hAnsi="Arial" w:cs="Arial"/>
          <w:spacing w:val="-3"/>
          <w:szCs w:val="24"/>
        </w:rPr>
      </w:pPr>
    </w:p>
    <w:p w14:paraId="32CC7664" w14:textId="4C5B4D9C" w:rsidR="00224158" w:rsidRPr="00940B6E" w:rsidRDefault="00224158"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t xml:space="preserve">No enajenar, ni gravar sin autorización bienes o instalaciones que deban revertir a la </w:t>
      </w:r>
      <w:r w:rsidR="00E42381" w:rsidRPr="00940B6E">
        <w:rPr>
          <w:rFonts w:ascii="Arial" w:hAnsi="Arial" w:cs="Arial"/>
          <w:spacing w:val="-3"/>
          <w:lang w:val="es-ES"/>
        </w:rPr>
        <w:t>administración</w:t>
      </w:r>
      <w:r w:rsidRPr="00940B6E">
        <w:rPr>
          <w:rFonts w:ascii="Arial" w:hAnsi="Arial" w:cs="Arial"/>
          <w:spacing w:val="-3"/>
          <w:lang w:val="es-ES"/>
        </w:rPr>
        <w:t xml:space="preserve"> concedente.</w:t>
      </w:r>
    </w:p>
    <w:p w14:paraId="32CC7665" w14:textId="77777777" w:rsidR="00224158" w:rsidRPr="00940B6E" w:rsidRDefault="00224158" w:rsidP="00183B9D">
      <w:pPr>
        <w:jc w:val="both"/>
        <w:rPr>
          <w:rFonts w:ascii="Arial" w:hAnsi="Arial" w:cs="Arial"/>
          <w:spacing w:val="-3"/>
          <w:szCs w:val="24"/>
        </w:rPr>
      </w:pPr>
    </w:p>
    <w:p w14:paraId="32CC7666" w14:textId="331E6892" w:rsidR="00224158" w:rsidRPr="00940B6E" w:rsidRDefault="00224158" w:rsidP="00183B9D">
      <w:pPr>
        <w:pStyle w:val="Prrafodelista"/>
        <w:numPr>
          <w:ilvl w:val="0"/>
          <w:numId w:val="15"/>
        </w:numPr>
        <w:jc w:val="both"/>
        <w:rPr>
          <w:rFonts w:ascii="Arial" w:hAnsi="Arial" w:cs="Arial"/>
          <w:spacing w:val="-3"/>
          <w:lang w:val="es-ES"/>
        </w:rPr>
      </w:pPr>
      <w:r w:rsidRPr="00940B6E">
        <w:rPr>
          <w:rFonts w:ascii="Arial" w:hAnsi="Arial" w:cs="Arial"/>
          <w:spacing w:val="-3"/>
          <w:lang w:val="es-ES"/>
        </w:rPr>
        <w:t xml:space="preserve">Deberá hacer figurar en todos los recibos, locales, establecimientos e impresos la mención: </w:t>
      </w:r>
      <w:r w:rsidR="007E5090" w:rsidRPr="00940B6E">
        <w:rPr>
          <w:rFonts w:ascii="Arial" w:hAnsi="Arial" w:cs="Arial"/>
          <w:spacing w:val="-3"/>
          <w:lang w:val="es-ES"/>
        </w:rPr>
        <w:t xml:space="preserve">Ayuntamiento </w:t>
      </w:r>
      <w:r w:rsidR="007E5090" w:rsidRPr="009E31CE">
        <w:rPr>
          <w:rFonts w:ascii="Arial" w:hAnsi="Arial" w:cs="Arial"/>
          <w:spacing w:val="-3"/>
          <w:lang w:val="es-ES"/>
        </w:rPr>
        <w:t xml:space="preserve">de </w:t>
      </w:r>
      <w:r w:rsidR="0055088D" w:rsidRPr="0055088D">
        <w:rPr>
          <w:rFonts w:ascii="Arial" w:hAnsi="Arial" w:cs="Arial"/>
          <w:color w:val="FF0000"/>
          <w:spacing w:val="-3"/>
          <w:lang w:val="es-ES"/>
        </w:rPr>
        <w:t>XXXXXXXXXXXXXXXXXX</w:t>
      </w:r>
      <w:r w:rsidRPr="009E31CE">
        <w:rPr>
          <w:rFonts w:ascii="Arial" w:hAnsi="Arial" w:cs="Arial"/>
          <w:spacing w:val="-3"/>
          <w:lang w:val="es-ES"/>
        </w:rPr>
        <w:t>.</w:t>
      </w:r>
      <w:r w:rsidRPr="00940B6E">
        <w:rPr>
          <w:rFonts w:ascii="Arial" w:hAnsi="Arial" w:cs="Arial"/>
          <w:spacing w:val="-3"/>
          <w:lang w:val="es-ES"/>
        </w:rPr>
        <w:t xml:space="preserve"> Servicio de abastecimiento y </w:t>
      </w:r>
      <w:r w:rsidR="00E42381" w:rsidRPr="00940B6E">
        <w:rPr>
          <w:rFonts w:ascii="Arial" w:hAnsi="Arial" w:cs="Arial"/>
          <w:spacing w:val="-3"/>
          <w:lang w:val="es-ES"/>
        </w:rPr>
        <w:t>alcantarillado</w:t>
      </w:r>
      <w:r w:rsidRPr="00940B6E">
        <w:rPr>
          <w:rFonts w:ascii="Arial" w:hAnsi="Arial" w:cs="Arial"/>
          <w:spacing w:val="-3"/>
          <w:lang w:val="es-ES"/>
        </w:rPr>
        <w:t>.</w:t>
      </w:r>
    </w:p>
    <w:p w14:paraId="32CC7667" w14:textId="77777777" w:rsidR="00224158" w:rsidRPr="00940B6E" w:rsidRDefault="00224158" w:rsidP="00224158">
      <w:pPr>
        <w:pStyle w:val="Prrafodelista"/>
        <w:spacing w:before="120"/>
        <w:jc w:val="both"/>
        <w:rPr>
          <w:rFonts w:ascii="Arial" w:hAnsi="Arial" w:cs="Arial"/>
          <w:spacing w:val="-3"/>
          <w:lang w:val="es-ES"/>
        </w:rPr>
      </w:pPr>
    </w:p>
    <w:p w14:paraId="32CC7668" w14:textId="143B6185" w:rsidR="00224158" w:rsidRPr="00940B6E" w:rsidRDefault="0014444F" w:rsidP="00224158">
      <w:pPr>
        <w:pStyle w:val="Prrafodelista"/>
        <w:numPr>
          <w:ilvl w:val="0"/>
          <w:numId w:val="15"/>
        </w:numPr>
        <w:spacing w:before="120"/>
        <w:jc w:val="both"/>
        <w:rPr>
          <w:rFonts w:ascii="Arial" w:hAnsi="Arial" w:cs="Arial"/>
          <w:spacing w:val="-3"/>
          <w:lang w:val="es-ES"/>
        </w:rPr>
      </w:pPr>
      <w:r w:rsidRPr="00940B6E">
        <w:rPr>
          <w:rFonts w:ascii="Arial" w:hAnsi="Arial" w:cs="Arial"/>
          <w:spacing w:val="-3"/>
          <w:lang w:val="es-ES"/>
        </w:rPr>
        <w:t>C</w:t>
      </w:r>
      <w:r w:rsidR="00224158" w:rsidRPr="00940B6E">
        <w:rPr>
          <w:rFonts w:ascii="Arial" w:hAnsi="Arial" w:cs="Arial"/>
          <w:spacing w:val="-3"/>
          <w:lang w:val="es-ES"/>
        </w:rPr>
        <w:t>ontrol de facturas emitidas y recibidas.</w:t>
      </w:r>
    </w:p>
    <w:p w14:paraId="32CC7669" w14:textId="77777777" w:rsidR="00224158" w:rsidRPr="00940B6E" w:rsidRDefault="00224158" w:rsidP="00224158">
      <w:pPr>
        <w:pStyle w:val="Prrafodelista"/>
        <w:spacing w:before="120"/>
        <w:jc w:val="both"/>
        <w:rPr>
          <w:rFonts w:ascii="Arial" w:hAnsi="Arial" w:cs="Arial"/>
          <w:spacing w:val="-3"/>
          <w:lang w:val="es-ES"/>
        </w:rPr>
      </w:pPr>
    </w:p>
    <w:p w14:paraId="32CC766A" w14:textId="36FB1B36" w:rsidR="00224158" w:rsidRPr="00940B6E" w:rsidRDefault="00224158" w:rsidP="00224158">
      <w:pPr>
        <w:pStyle w:val="Prrafodelista"/>
        <w:numPr>
          <w:ilvl w:val="0"/>
          <w:numId w:val="15"/>
        </w:numPr>
        <w:spacing w:before="120"/>
        <w:jc w:val="both"/>
        <w:rPr>
          <w:rFonts w:ascii="Arial" w:hAnsi="Arial" w:cs="Arial"/>
          <w:spacing w:val="-3"/>
          <w:lang w:val="es-ES"/>
        </w:rPr>
      </w:pPr>
      <w:r w:rsidRPr="00940B6E">
        <w:rPr>
          <w:rFonts w:ascii="Arial" w:hAnsi="Arial" w:cs="Arial"/>
          <w:spacing w:val="-3"/>
          <w:lang w:val="es-ES"/>
        </w:rPr>
        <w:t xml:space="preserve">Deberá confeccionar, poner al día y poner a disposición </w:t>
      </w:r>
      <w:r w:rsidR="00CF698F" w:rsidRPr="00940B6E">
        <w:rPr>
          <w:rFonts w:ascii="Arial" w:hAnsi="Arial" w:cs="Arial"/>
          <w:spacing w:val="-3"/>
          <w:lang w:val="es-ES"/>
        </w:rPr>
        <w:t>de</w:t>
      </w:r>
      <w:r w:rsidR="007E5090" w:rsidRPr="00940B6E">
        <w:rPr>
          <w:rFonts w:ascii="Arial" w:hAnsi="Arial" w:cs="Arial"/>
          <w:spacing w:val="-3"/>
          <w:lang w:val="es-ES"/>
        </w:rPr>
        <w:t>l Ayuntamiento</w:t>
      </w:r>
      <w:r w:rsidRPr="00940B6E">
        <w:rPr>
          <w:rFonts w:ascii="Arial" w:hAnsi="Arial" w:cs="Arial"/>
          <w:spacing w:val="-3"/>
          <w:lang w:val="es-ES"/>
        </w:rPr>
        <w:t>, en plano y en soporte digital compatible con las aplicaciones informáticas m</w:t>
      </w:r>
      <w:r w:rsidR="007E5090" w:rsidRPr="00940B6E">
        <w:rPr>
          <w:rFonts w:ascii="Arial" w:hAnsi="Arial" w:cs="Arial"/>
          <w:spacing w:val="-3"/>
          <w:lang w:val="es-ES"/>
        </w:rPr>
        <w:t>unicipales</w:t>
      </w:r>
      <w:r w:rsidRPr="00940B6E">
        <w:rPr>
          <w:rFonts w:ascii="Arial" w:hAnsi="Arial" w:cs="Arial"/>
          <w:spacing w:val="-3"/>
          <w:lang w:val="es-ES"/>
        </w:rPr>
        <w:t xml:space="preserve"> del Sistema de Información Geográfica (a especificar en cada momento con </w:t>
      </w:r>
      <w:r w:rsidR="007E5090" w:rsidRPr="00940B6E">
        <w:rPr>
          <w:rFonts w:ascii="Arial" w:hAnsi="Arial" w:cs="Arial"/>
          <w:spacing w:val="-3"/>
          <w:lang w:val="es-ES"/>
        </w:rPr>
        <w:t>el Ayuntamiento</w:t>
      </w:r>
      <w:r w:rsidRPr="00940B6E">
        <w:rPr>
          <w:rFonts w:ascii="Arial" w:hAnsi="Arial" w:cs="Arial"/>
          <w:spacing w:val="-3"/>
          <w:lang w:val="es-ES"/>
        </w:rPr>
        <w:t>), la red de distribución, pozos, depósitos, acometidas, estaciones de bombeo, instalaciones, almacenes, etc., a escala conveniente y suficiente, que permita una visualización y localización de todos los elementos que integren todo lo descrito y de acuerdo con e</w:t>
      </w:r>
      <w:r w:rsidR="00E42381" w:rsidRPr="00940B6E">
        <w:rPr>
          <w:rFonts w:ascii="Arial" w:hAnsi="Arial" w:cs="Arial"/>
          <w:spacing w:val="-3"/>
          <w:lang w:val="es-ES"/>
        </w:rPr>
        <w:t>ste</w:t>
      </w:r>
      <w:r w:rsidRPr="00940B6E">
        <w:rPr>
          <w:rFonts w:ascii="Arial" w:hAnsi="Arial" w:cs="Arial"/>
          <w:spacing w:val="-3"/>
          <w:lang w:val="es-ES"/>
        </w:rPr>
        <w:t xml:space="preserve"> Pliego de Prescripciones Técnicas Particulares.</w:t>
      </w:r>
    </w:p>
    <w:p w14:paraId="32CC766B" w14:textId="77777777" w:rsidR="00224158" w:rsidRPr="00940B6E" w:rsidRDefault="00224158" w:rsidP="00224158">
      <w:pPr>
        <w:pStyle w:val="Prrafodelista"/>
        <w:spacing w:before="120"/>
        <w:jc w:val="both"/>
        <w:rPr>
          <w:rFonts w:ascii="Arial" w:hAnsi="Arial" w:cs="Arial"/>
          <w:spacing w:val="-3"/>
          <w:lang w:val="es-ES"/>
        </w:rPr>
      </w:pPr>
    </w:p>
    <w:p w14:paraId="32CC766C" w14:textId="10CA7E38" w:rsidR="00224158" w:rsidRPr="00940B6E" w:rsidRDefault="00224158" w:rsidP="00224158">
      <w:pPr>
        <w:pStyle w:val="Prrafodelista"/>
        <w:spacing w:before="120"/>
        <w:jc w:val="both"/>
        <w:rPr>
          <w:rFonts w:ascii="Arial" w:hAnsi="Arial" w:cs="Arial"/>
          <w:spacing w:val="-3"/>
          <w:lang w:val="es-ES"/>
        </w:rPr>
      </w:pPr>
      <w:r w:rsidRPr="00940B6E">
        <w:rPr>
          <w:rFonts w:ascii="Arial" w:hAnsi="Arial" w:cs="Arial"/>
          <w:spacing w:val="-3"/>
          <w:lang w:val="es-ES"/>
        </w:rPr>
        <w:t xml:space="preserve">En estos planos en todo momento se contemplarán todos los datos, dimensiones, etc., debiendo obrar en las dependencias </w:t>
      </w:r>
      <w:r w:rsidR="00CF698F" w:rsidRPr="00940B6E">
        <w:rPr>
          <w:rFonts w:ascii="Arial" w:hAnsi="Arial" w:cs="Arial"/>
          <w:spacing w:val="-3"/>
          <w:lang w:val="es-ES"/>
        </w:rPr>
        <w:t>de</w:t>
      </w:r>
      <w:r w:rsidR="007E5090" w:rsidRPr="00940B6E">
        <w:rPr>
          <w:rFonts w:ascii="Arial" w:hAnsi="Arial" w:cs="Arial"/>
          <w:spacing w:val="-3"/>
          <w:lang w:val="es-ES"/>
        </w:rPr>
        <w:t>l Ayuntamiento</w:t>
      </w:r>
      <w:r w:rsidRPr="00940B6E">
        <w:rPr>
          <w:rFonts w:ascii="Arial" w:hAnsi="Arial" w:cs="Arial"/>
          <w:spacing w:val="-3"/>
          <w:lang w:val="es-ES"/>
        </w:rPr>
        <w:t>, de acuerdo con lo estipulado en el presente Pliego, un ejemplar de cada plano que se confeccione.</w:t>
      </w:r>
    </w:p>
    <w:p w14:paraId="32CC766D" w14:textId="77777777" w:rsidR="00224158" w:rsidRPr="00940B6E" w:rsidRDefault="00224158" w:rsidP="00224158">
      <w:pPr>
        <w:pStyle w:val="Prrafodelista"/>
        <w:spacing w:before="120"/>
        <w:jc w:val="both"/>
        <w:rPr>
          <w:rFonts w:ascii="Arial" w:hAnsi="Arial" w:cs="Arial"/>
          <w:spacing w:val="-3"/>
          <w:lang w:val="es-ES"/>
        </w:rPr>
      </w:pPr>
    </w:p>
    <w:p w14:paraId="32CC766E" w14:textId="5500C065" w:rsidR="00224158" w:rsidRPr="00940B6E" w:rsidRDefault="00224158" w:rsidP="00224158">
      <w:pPr>
        <w:pStyle w:val="Prrafodelista"/>
        <w:spacing w:before="120"/>
        <w:jc w:val="both"/>
        <w:rPr>
          <w:rFonts w:ascii="Arial" w:hAnsi="Arial" w:cs="Arial"/>
          <w:spacing w:val="-3"/>
          <w:lang w:val="es-ES"/>
        </w:rPr>
      </w:pPr>
      <w:r w:rsidRPr="00940B6E">
        <w:rPr>
          <w:rFonts w:ascii="Arial" w:hAnsi="Arial" w:cs="Arial"/>
          <w:spacing w:val="-3"/>
          <w:lang w:val="es-ES"/>
        </w:rPr>
        <w:t xml:space="preserve">La geometría de dichas redes deberá ir georreferenciada sobre la base cartográfica </w:t>
      </w:r>
      <w:r w:rsidR="00CF698F" w:rsidRPr="00940B6E">
        <w:rPr>
          <w:rFonts w:ascii="Arial" w:hAnsi="Arial" w:cs="Arial"/>
          <w:spacing w:val="-3"/>
          <w:lang w:val="es-ES"/>
        </w:rPr>
        <w:t>de</w:t>
      </w:r>
      <w:r w:rsidR="007E5090" w:rsidRPr="00940B6E">
        <w:rPr>
          <w:rFonts w:ascii="Arial" w:hAnsi="Arial" w:cs="Arial"/>
          <w:spacing w:val="-3"/>
          <w:lang w:val="es-ES"/>
        </w:rPr>
        <w:t>l Ayuntamiento</w:t>
      </w:r>
      <w:r w:rsidRPr="00940B6E">
        <w:rPr>
          <w:rFonts w:ascii="Arial" w:hAnsi="Arial" w:cs="Arial"/>
          <w:spacing w:val="-3"/>
          <w:lang w:val="es-ES"/>
        </w:rPr>
        <w:t xml:space="preserve">, es decir, sobre su vuelo fotogramétrico o parcelario, en coordenadas UTM, así como estar bien estructurados en las capas o niveles correspondientes y especificados, a concretar también en cada momento por los Servicios Técnicos </w:t>
      </w:r>
      <w:r w:rsidR="007E5090" w:rsidRPr="00940B6E">
        <w:rPr>
          <w:rFonts w:ascii="Arial" w:hAnsi="Arial" w:cs="Arial"/>
          <w:spacing w:val="-3"/>
          <w:lang w:val="es-ES"/>
        </w:rPr>
        <w:t>municipales</w:t>
      </w:r>
      <w:r w:rsidRPr="00940B6E">
        <w:rPr>
          <w:rFonts w:ascii="Arial" w:hAnsi="Arial" w:cs="Arial"/>
          <w:spacing w:val="-3"/>
          <w:lang w:val="es-ES"/>
        </w:rPr>
        <w:t>.</w:t>
      </w:r>
    </w:p>
    <w:p w14:paraId="32CC766F" w14:textId="77777777" w:rsidR="00224158" w:rsidRPr="00940B6E" w:rsidRDefault="00224158" w:rsidP="00224158">
      <w:pPr>
        <w:pStyle w:val="Prrafodelista"/>
        <w:spacing w:before="120"/>
        <w:jc w:val="both"/>
        <w:rPr>
          <w:rFonts w:ascii="Arial" w:hAnsi="Arial" w:cs="Arial"/>
          <w:spacing w:val="-3"/>
          <w:lang w:val="es-ES"/>
        </w:rPr>
      </w:pPr>
    </w:p>
    <w:p w14:paraId="32CC7670" w14:textId="77777777" w:rsidR="00224158" w:rsidRPr="00940B6E" w:rsidRDefault="00224158" w:rsidP="00224158">
      <w:pPr>
        <w:pStyle w:val="Prrafodelista"/>
        <w:numPr>
          <w:ilvl w:val="0"/>
          <w:numId w:val="15"/>
        </w:numPr>
        <w:spacing w:before="120"/>
        <w:jc w:val="both"/>
        <w:rPr>
          <w:rFonts w:ascii="Arial" w:hAnsi="Arial" w:cs="Arial"/>
          <w:spacing w:val="-3"/>
          <w:lang w:val="es-ES"/>
        </w:rPr>
      </w:pPr>
      <w:r w:rsidRPr="00940B6E">
        <w:rPr>
          <w:rFonts w:ascii="Arial" w:hAnsi="Arial" w:cs="Arial"/>
          <w:spacing w:val="-3"/>
          <w:lang w:val="es-ES"/>
        </w:rPr>
        <w:t>Cumplir el Reglamento de Explotación del servicio.</w:t>
      </w:r>
    </w:p>
    <w:p w14:paraId="32CC7671" w14:textId="77777777" w:rsidR="00224158" w:rsidRPr="00940B6E" w:rsidRDefault="00224158" w:rsidP="00224158">
      <w:pPr>
        <w:ind w:left="360"/>
        <w:jc w:val="both"/>
        <w:rPr>
          <w:rFonts w:ascii="Arial" w:hAnsi="Arial" w:cs="Arial"/>
          <w:szCs w:val="24"/>
        </w:rPr>
      </w:pPr>
    </w:p>
    <w:p w14:paraId="32CC7679" w14:textId="77777777" w:rsidR="00224158" w:rsidRPr="00940B6E" w:rsidRDefault="00224158" w:rsidP="00224158">
      <w:pPr>
        <w:jc w:val="both"/>
        <w:rPr>
          <w:rFonts w:ascii="Arial" w:hAnsi="Arial" w:cs="Arial"/>
          <w:szCs w:val="24"/>
          <w:u w:val="single"/>
        </w:rPr>
      </w:pPr>
      <w:r w:rsidRPr="00940B6E">
        <w:rPr>
          <w:rFonts w:ascii="Arial" w:hAnsi="Arial" w:cs="Arial"/>
          <w:szCs w:val="24"/>
          <w:u w:val="single"/>
        </w:rPr>
        <w:t xml:space="preserve">De la explotación: </w:t>
      </w:r>
    </w:p>
    <w:p w14:paraId="32CC767A" w14:textId="77777777" w:rsidR="00224158" w:rsidRPr="00940B6E" w:rsidRDefault="00224158" w:rsidP="00224158">
      <w:pPr>
        <w:jc w:val="both"/>
        <w:rPr>
          <w:rFonts w:ascii="Arial" w:hAnsi="Arial" w:cs="Arial"/>
          <w:b/>
          <w:szCs w:val="24"/>
        </w:rPr>
      </w:pPr>
    </w:p>
    <w:p w14:paraId="32CC767B" w14:textId="77777777" w:rsidR="00224158" w:rsidRPr="00940B6E" w:rsidRDefault="00224158" w:rsidP="001014D0">
      <w:pPr>
        <w:pStyle w:val="Prrafodelista"/>
        <w:numPr>
          <w:ilvl w:val="0"/>
          <w:numId w:val="16"/>
        </w:numPr>
        <w:jc w:val="both"/>
        <w:rPr>
          <w:rFonts w:ascii="Arial" w:hAnsi="Arial" w:cs="Arial"/>
          <w:spacing w:val="-3"/>
          <w:lang w:val="es-ES"/>
        </w:rPr>
      </w:pPr>
      <w:r w:rsidRPr="00940B6E">
        <w:rPr>
          <w:rFonts w:ascii="Arial" w:hAnsi="Arial" w:cs="Arial"/>
          <w:spacing w:val="-3"/>
          <w:lang w:val="es-ES"/>
        </w:rPr>
        <w:t>Prestar el servicio con la continuidad convenida y garantizar a los particulares el derecho a utilizarlo en las condiciones que hayan sido establecidas y mediante el abono, en su caso, de la contraprestación económica comprendida en las tarifas aprobadas.</w:t>
      </w:r>
    </w:p>
    <w:p w14:paraId="32CC767C" w14:textId="77777777" w:rsidR="00224158" w:rsidRPr="00940B6E" w:rsidRDefault="00224158" w:rsidP="00224158">
      <w:pPr>
        <w:pStyle w:val="Prrafodelista"/>
        <w:spacing w:before="120"/>
        <w:jc w:val="both"/>
        <w:rPr>
          <w:rFonts w:ascii="Arial" w:hAnsi="Arial" w:cs="Arial"/>
          <w:spacing w:val="-3"/>
          <w:lang w:val="es-ES"/>
        </w:rPr>
      </w:pPr>
    </w:p>
    <w:p w14:paraId="32CC767D" w14:textId="77777777" w:rsidR="00224158" w:rsidRPr="00940B6E" w:rsidRDefault="00224158" w:rsidP="00624C03">
      <w:pPr>
        <w:pStyle w:val="Prrafodelista"/>
        <w:numPr>
          <w:ilvl w:val="0"/>
          <w:numId w:val="16"/>
        </w:numPr>
        <w:jc w:val="both"/>
        <w:rPr>
          <w:rFonts w:ascii="Arial" w:hAnsi="Arial" w:cs="Arial"/>
          <w:spacing w:val="-3"/>
          <w:lang w:val="es-ES"/>
        </w:rPr>
      </w:pPr>
      <w:r w:rsidRPr="00940B6E">
        <w:rPr>
          <w:rFonts w:ascii="Arial" w:hAnsi="Arial" w:cs="Arial"/>
          <w:spacing w:val="-3"/>
          <w:lang w:val="es-ES"/>
        </w:rPr>
        <w:lastRenderedPageBreak/>
        <w:t>Cuidar del buen orden del servicio, pudiendo dictar las oportunas instrucciones.</w:t>
      </w:r>
    </w:p>
    <w:p w14:paraId="32CC767E" w14:textId="77777777" w:rsidR="00224158" w:rsidRPr="00940B6E" w:rsidRDefault="00224158" w:rsidP="00224158">
      <w:pPr>
        <w:pStyle w:val="Prrafodelista"/>
        <w:spacing w:before="120"/>
        <w:jc w:val="both"/>
        <w:rPr>
          <w:rFonts w:ascii="Arial" w:hAnsi="Arial" w:cs="Arial"/>
          <w:spacing w:val="-3"/>
          <w:lang w:val="es-ES"/>
        </w:rPr>
      </w:pPr>
    </w:p>
    <w:p w14:paraId="32CC767F" w14:textId="77777777"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t>Prestar el servicio de explotación durante el plazo de la concesión establecido en la adjudicación.</w:t>
      </w:r>
    </w:p>
    <w:p w14:paraId="32CC7680" w14:textId="77777777" w:rsidR="00224158" w:rsidRPr="00940B6E" w:rsidRDefault="00224158" w:rsidP="00224158">
      <w:pPr>
        <w:pStyle w:val="Prrafodelista"/>
        <w:spacing w:before="120"/>
        <w:jc w:val="both"/>
        <w:rPr>
          <w:rFonts w:ascii="Arial" w:hAnsi="Arial" w:cs="Arial"/>
          <w:spacing w:val="-3"/>
          <w:lang w:val="es-ES"/>
        </w:rPr>
      </w:pPr>
    </w:p>
    <w:p w14:paraId="32CC7681" w14:textId="77777777"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t>Conservar las construcciones y espacios colindantes y edificios anexos, instalaciones y mantenerlas en perfecto estado de funcionamiento, limpieza e higiene hasta que, por conclusión de la concesión o rescisión del contrato, deban entregarse con todas las  instalaciones que sean inherentes y necesarias al mismo para su adecuada prestación.</w:t>
      </w:r>
    </w:p>
    <w:p w14:paraId="32CC7682" w14:textId="77777777" w:rsidR="00224158" w:rsidRPr="00940B6E" w:rsidRDefault="00224158" w:rsidP="00224158">
      <w:pPr>
        <w:pStyle w:val="Prrafodelista"/>
        <w:spacing w:before="120"/>
        <w:jc w:val="both"/>
        <w:rPr>
          <w:rFonts w:ascii="Arial" w:hAnsi="Arial" w:cs="Arial"/>
          <w:spacing w:val="-3"/>
          <w:lang w:val="es-ES"/>
        </w:rPr>
      </w:pPr>
    </w:p>
    <w:p w14:paraId="32CC7685" w14:textId="77777777"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t>Admitir al uso del servicio a toda persona que cumpla los requisitos reglamentados.</w:t>
      </w:r>
    </w:p>
    <w:p w14:paraId="32CC7686" w14:textId="77777777" w:rsidR="00224158" w:rsidRPr="00940B6E" w:rsidRDefault="00224158" w:rsidP="00224158">
      <w:pPr>
        <w:pStyle w:val="Prrafodelista"/>
        <w:spacing w:before="120"/>
        <w:jc w:val="both"/>
        <w:rPr>
          <w:rFonts w:ascii="Arial" w:hAnsi="Arial" w:cs="Arial"/>
          <w:spacing w:val="-3"/>
          <w:lang w:val="es-ES"/>
        </w:rPr>
      </w:pPr>
    </w:p>
    <w:p w14:paraId="32CC7687" w14:textId="77777777"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t>Cumplir lo establecido en el Pliego de Prescripciones Técnicas Particulares y Reglamento de Explotación del Servicio.</w:t>
      </w:r>
    </w:p>
    <w:p w14:paraId="32CC7688" w14:textId="77777777" w:rsidR="00224158" w:rsidRPr="00940B6E" w:rsidRDefault="00224158" w:rsidP="00224158">
      <w:pPr>
        <w:pStyle w:val="Prrafodelista"/>
        <w:spacing w:before="120"/>
        <w:jc w:val="both"/>
        <w:rPr>
          <w:rFonts w:ascii="Arial" w:hAnsi="Arial" w:cs="Arial"/>
          <w:spacing w:val="-3"/>
          <w:lang w:val="es-ES"/>
        </w:rPr>
      </w:pPr>
    </w:p>
    <w:p w14:paraId="32CC7689" w14:textId="117D7161" w:rsidR="00224158" w:rsidRPr="00940B6E" w:rsidRDefault="00224158" w:rsidP="00224158">
      <w:pPr>
        <w:pStyle w:val="Prrafodelista"/>
        <w:numPr>
          <w:ilvl w:val="0"/>
          <w:numId w:val="16"/>
        </w:numPr>
        <w:spacing w:before="120"/>
        <w:jc w:val="both"/>
        <w:rPr>
          <w:rFonts w:ascii="Arial" w:hAnsi="Arial" w:cs="Arial"/>
          <w:spacing w:val="-3"/>
          <w:lang w:val="es-ES"/>
        </w:rPr>
      </w:pPr>
      <w:r w:rsidRPr="00940B6E">
        <w:rPr>
          <w:rFonts w:ascii="Arial" w:hAnsi="Arial" w:cs="Arial"/>
          <w:spacing w:val="-3"/>
          <w:lang w:val="es-ES"/>
        </w:rPr>
        <w:t xml:space="preserve">El Concesionario deberá impedir el acceso a las instalaciones adscritas al servicio a todo personal ajeno a su plantilla, salvo </w:t>
      </w:r>
      <w:r w:rsidR="004640C8" w:rsidRPr="00940B6E">
        <w:rPr>
          <w:rFonts w:ascii="Arial" w:hAnsi="Arial" w:cs="Arial"/>
          <w:spacing w:val="-3"/>
          <w:lang w:val="es-ES"/>
        </w:rPr>
        <w:t>a</w:t>
      </w:r>
      <w:r w:rsidRPr="00940B6E">
        <w:rPr>
          <w:rFonts w:ascii="Arial" w:hAnsi="Arial" w:cs="Arial"/>
          <w:spacing w:val="-3"/>
          <w:lang w:val="es-ES"/>
        </w:rPr>
        <w:t xml:space="preserve"> quien </w:t>
      </w:r>
      <w:r w:rsidR="007E5090" w:rsidRPr="00940B6E">
        <w:rPr>
          <w:rFonts w:ascii="Arial" w:hAnsi="Arial" w:cs="Arial"/>
          <w:spacing w:val="-3"/>
          <w:lang w:val="es-ES"/>
        </w:rPr>
        <w:t xml:space="preserve">el Ayuntamiento </w:t>
      </w:r>
      <w:r w:rsidRPr="00940B6E">
        <w:rPr>
          <w:rFonts w:ascii="Arial" w:hAnsi="Arial" w:cs="Arial"/>
          <w:spacing w:val="-3"/>
          <w:lang w:val="es-ES"/>
        </w:rPr>
        <w:t>delegue para realizar las funciones de control de la concesión.</w:t>
      </w:r>
    </w:p>
    <w:p w14:paraId="32CC768A" w14:textId="77777777" w:rsidR="00224158" w:rsidRPr="00940B6E" w:rsidRDefault="00224158" w:rsidP="00224158">
      <w:pPr>
        <w:pStyle w:val="Prrafodelista"/>
        <w:spacing w:before="120"/>
        <w:jc w:val="both"/>
        <w:rPr>
          <w:rFonts w:ascii="Arial" w:hAnsi="Arial" w:cs="Arial"/>
          <w:spacing w:val="-3"/>
          <w:lang w:val="es-ES"/>
        </w:rPr>
      </w:pPr>
    </w:p>
    <w:p w14:paraId="05F38E23" w14:textId="77777777" w:rsidR="004640C8" w:rsidRPr="00940B6E" w:rsidRDefault="00224158" w:rsidP="004640C8">
      <w:pPr>
        <w:pStyle w:val="Prrafodelista"/>
        <w:numPr>
          <w:ilvl w:val="0"/>
          <w:numId w:val="16"/>
        </w:numPr>
        <w:spacing w:before="120"/>
        <w:jc w:val="both"/>
        <w:rPr>
          <w:rFonts w:ascii="Arial" w:hAnsi="Arial" w:cs="Arial"/>
          <w:u w:val="single"/>
        </w:rPr>
      </w:pPr>
      <w:r w:rsidRPr="00940B6E">
        <w:rPr>
          <w:rFonts w:ascii="Arial" w:hAnsi="Arial" w:cs="Arial"/>
          <w:spacing w:val="-3"/>
          <w:lang w:val="es-ES"/>
        </w:rPr>
        <w:t>El Concesionario vendrá obligado a mantener de forma permanente equipos operativos de trabajo para atención a las redes</w:t>
      </w:r>
      <w:r w:rsidR="004640C8" w:rsidRPr="00940B6E">
        <w:rPr>
          <w:rFonts w:ascii="Arial" w:hAnsi="Arial" w:cs="Arial"/>
          <w:spacing w:val="-3"/>
          <w:lang w:val="es-ES"/>
        </w:rPr>
        <w:t>.</w:t>
      </w:r>
      <w:r w:rsidR="004640C8" w:rsidRPr="00940B6E">
        <w:rPr>
          <w:rFonts w:ascii="Arial" w:hAnsi="Arial" w:cs="Arial"/>
          <w:u w:val="single"/>
        </w:rPr>
        <w:t xml:space="preserve"> </w:t>
      </w:r>
    </w:p>
    <w:p w14:paraId="6BA09334" w14:textId="77777777" w:rsidR="004640C8" w:rsidRPr="00940B6E" w:rsidRDefault="004640C8" w:rsidP="004640C8">
      <w:pPr>
        <w:pStyle w:val="Prrafodelista"/>
        <w:rPr>
          <w:rFonts w:ascii="Arial" w:hAnsi="Arial" w:cs="Arial"/>
          <w:u w:val="single"/>
        </w:rPr>
      </w:pPr>
    </w:p>
    <w:p w14:paraId="32CC768E" w14:textId="2A34993C" w:rsidR="00224158" w:rsidRDefault="00224158" w:rsidP="004640C8">
      <w:pPr>
        <w:pStyle w:val="Prrafodelista"/>
        <w:spacing w:before="120"/>
        <w:ind w:left="0"/>
        <w:jc w:val="both"/>
        <w:rPr>
          <w:rFonts w:ascii="Arial" w:hAnsi="Arial" w:cs="Arial"/>
          <w:u w:val="single"/>
        </w:rPr>
      </w:pPr>
      <w:r w:rsidRPr="00940B6E">
        <w:rPr>
          <w:rFonts w:ascii="Arial" w:hAnsi="Arial" w:cs="Arial"/>
          <w:u w:val="single"/>
        </w:rPr>
        <w:t xml:space="preserve">Relativas a las </w:t>
      </w:r>
      <w:r w:rsidR="006144C4" w:rsidRPr="00940B6E">
        <w:rPr>
          <w:rFonts w:ascii="Arial" w:hAnsi="Arial" w:cs="Arial"/>
          <w:u w:val="single"/>
        </w:rPr>
        <w:t>inversion</w:t>
      </w:r>
      <w:r w:rsidR="004C3BF9" w:rsidRPr="00940B6E">
        <w:rPr>
          <w:rFonts w:ascii="Arial" w:hAnsi="Arial" w:cs="Arial"/>
          <w:u w:val="single"/>
        </w:rPr>
        <w:t>es en mejoras al inicio de la concesión</w:t>
      </w:r>
      <w:r w:rsidRPr="00940B6E">
        <w:rPr>
          <w:rFonts w:ascii="Arial" w:hAnsi="Arial" w:cs="Arial"/>
          <w:u w:val="single"/>
        </w:rPr>
        <w:t xml:space="preserve">: </w:t>
      </w:r>
    </w:p>
    <w:p w14:paraId="3EE768F7" w14:textId="77777777" w:rsidR="00624C03" w:rsidRPr="00940B6E" w:rsidRDefault="00624C03" w:rsidP="004640C8">
      <w:pPr>
        <w:pStyle w:val="Prrafodelista"/>
        <w:spacing w:before="120"/>
        <w:ind w:left="0"/>
        <w:jc w:val="both"/>
        <w:rPr>
          <w:rFonts w:ascii="Arial" w:hAnsi="Arial" w:cs="Arial"/>
          <w:u w:val="single"/>
        </w:rPr>
      </w:pPr>
    </w:p>
    <w:p w14:paraId="32CC7690" w14:textId="76EE2902"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Las </w:t>
      </w:r>
      <w:r w:rsidR="003C0C5B" w:rsidRPr="00940B6E">
        <w:rPr>
          <w:rFonts w:ascii="Arial" w:hAnsi="Arial" w:cs="Arial"/>
          <w:spacing w:val="-3"/>
          <w:lang w:val="es-ES"/>
        </w:rPr>
        <w:t>inversiones en mejoras, valoradas y</w:t>
      </w:r>
      <w:r w:rsidRPr="00940B6E">
        <w:rPr>
          <w:rFonts w:ascii="Arial" w:hAnsi="Arial" w:cs="Arial"/>
          <w:spacing w:val="-3"/>
          <w:lang w:val="es-ES"/>
        </w:rPr>
        <w:t xml:space="preserve"> establecidas en el </w:t>
      </w:r>
      <w:r w:rsidRPr="00940B6E">
        <w:rPr>
          <w:rFonts w:ascii="Arial" w:hAnsi="Arial" w:cs="Arial"/>
          <w:b/>
          <w:spacing w:val="-3"/>
          <w:lang w:val="es-ES"/>
        </w:rPr>
        <w:t xml:space="preserve">Anexo </w:t>
      </w:r>
      <w:r w:rsidR="009E31CE">
        <w:rPr>
          <w:rFonts w:ascii="Arial" w:hAnsi="Arial" w:cs="Arial"/>
          <w:b/>
          <w:spacing w:val="-3"/>
          <w:lang w:val="es-ES"/>
        </w:rPr>
        <w:t>I</w:t>
      </w:r>
      <w:r w:rsidR="00624C03">
        <w:rPr>
          <w:rFonts w:ascii="Arial" w:hAnsi="Arial" w:cs="Arial"/>
          <w:b/>
          <w:spacing w:val="-3"/>
          <w:lang w:val="es-ES"/>
        </w:rPr>
        <w:t>V</w:t>
      </w:r>
      <w:r w:rsidRPr="00940B6E">
        <w:rPr>
          <w:rFonts w:ascii="Arial" w:hAnsi="Arial" w:cs="Arial"/>
          <w:spacing w:val="-3"/>
          <w:lang w:val="es-ES"/>
        </w:rPr>
        <w:t xml:space="preserve"> del P</w:t>
      </w:r>
      <w:r w:rsidR="006144C4" w:rsidRPr="00940B6E">
        <w:rPr>
          <w:rFonts w:ascii="Arial" w:hAnsi="Arial" w:cs="Arial"/>
          <w:spacing w:val="-3"/>
          <w:lang w:val="es-ES"/>
        </w:rPr>
        <w:t>CAP</w:t>
      </w:r>
      <w:r w:rsidRPr="00940B6E">
        <w:rPr>
          <w:rFonts w:ascii="Arial" w:hAnsi="Arial" w:cs="Arial"/>
          <w:spacing w:val="-3"/>
          <w:lang w:val="es-ES"/>
        </w:rPr>
        <w:t xml:space="preserve"> deberán ejecutarse en un plazo </w:t>
      </w:r>
      <w:r w:rsidRPr="009E31CE">
        <w:rPr>
          <w:rFonts w:ascii="Arial" w:hAnsi="Arial" w:cs="Arial"/>
          <w:spacing w:val="-3"/>
          <w:u w:val="single"/>
          <w:lang w:val="es-ES"/>
        </w:rPr>
        <w:t>máximo</w:t>
      </w:r>
      <w:r w:rsidRPr="00940B6E">
        <w:rPr>
          <w:rFonts w:ascii="Arial" w:hAnsi="Arial" w:cs="Arial"/>
          <w:spacing w:val="-3"/>
          <w:lang w:val="es-ES"/>
        </w:rPr>
        <w:t xml:space="preserve"> de </w:t>
      </w:r>
      <w:r w:rsidR="009E31CE">
        <w:rPr>
          <w:rFonts w:ascii="Arial" w:hAnsi="Arial" w:cs="Arial"/>
          <w:spacing w:val="-3"/>
          <w:lang w:val="es-ES"/>
        </w:rPr>
        <w:t>tres</w:t>
      </w:r>
      <w:r w:rsidRPr="00940B6E">
        <w:rPr>
          <w:rFonts w:ascii="Arial" w:hAnsi="Arial" w:cs="Arial"/>
          <w:spacing w:val="-3"/>
          <w:lang w:val="es-ES"/>
        </w:rPr>
        <w:t xml:space="preserve"> año</w:t>
      </w:r>
      <w:r w:rsidR="009E31CE">
        <w:rPr>
          <w:rFonts w:ascii="Arial" w:hAnsi="Arial" w:cs="Arial"/>
          <w:spacing w:val="-3"/>
          <w:lang w:val="es-ES"/>
        </w:rPr>
        <w:t>s</w:t>
      </w:r>
      <w:r w:rsidRPr="00940B6E">
        <w:rPr>
          <w:rFonts w:ascii="Arial" w:hAnsi="Arial" w:cs="Arial"/>
          <w:spacing w:val="-3"/>
          <w:lang w:val="es-ES"/>
        </w:rPr>
        <w:t>.</w:t>
      </w:r>
    </w:p>
    <w:p w14:paraId="32CC7691" w14:textId="77777777" w:rsidR="00224158" w:rsidRPr="00940B6E" w:rsidRDefault="00224158" w:rsidP="00224158">
      <w:pPr>
        <w:pStyle w:val="Prrafodelista"/>
        <w:spacing w:before="120"/>
        <w:jc w:val="both"/>
        <w:rPr>
          <w:rFonts w:ascii="Arial" w:hAnsi="Arial" w:cs="Arial"/>
          <w:spacing w:val="-3"/>
          <w:highlight w:val="cyan"/>
          <w:lang w:val="es-ES"/>
        </w:rPr>
      </w:pPr>
    </w:p>
    <w:p w14:paraId="32CC7692" w14:textId="1C14287F" w:rsidR="00224158" w:rsidRPr="00940B6E" w:rsidRDefault="003C0C5B"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Para llevar a cabo estas mejoras</w:t>
      </w:r>
      <w:r w:rsidR="00224158" w:rsidRPr="00940B6E">
        <w:rPr>
          <w:rFonts w:ascii="Arial" w:hAnsi="Arial" w:cs="Arial"/>
          <w:spacing w:val="-3"/>
          <w:lang w:val="es-ES"/>
        </w:rPr>
        <w:t>, el concesionario repercutirá dentro de los costes del servicio, la amortización y costes financieros que corresponda</w:t>
      </w:r>
      <w:r w:rsidRPr="00940B6E">
        <w:rPr>
          <w:rFonts w:ascii="Arial" w:hAnsi="Arial" w:cs="Arial"/>
          <w:spacing w:val="-3"/>
          <w:lang w:val="es-ES"/>
        </w:rPr>
        <w:t>.</w:t>
      </w:r>
      <w:r w:rsidR="00224158" w:rsidRPr="00940B6E">
        <w:rPr>
          <w:rFonts w:ascii="Arial" w:hAnsi="Arial" w:cs="Arial"/>
          <w:spacing w:val="-3"/>
          <w:lang w:val="es-ES"/>
        </w:rPr>
        <w:t xml:space="preserve"> </w:t>
      </w:r>
    </w:p>
    <w:p w14:paraId="32CC7693" w14:textId="77777777" w:rsidR="00224158" w:rsidRPr="00940B6E" w:rsidRDefault="00224158" w:rsidP="00224158">
      <w:pPr>
        <w:pStyle w:val="Prrafodelista"/>
        <w:spacing w:before="120"/>
        <w:jc w:val="both"/>
        <w:rPr>
          <w:rFonts w:ascii="Arial" w:hAnsi="Arial" w:cs="Arial"/>
          <w:spacing w:val="-3"/>
          <w:highlight w:val="cyan"/>
          <w:lang w:val="es-ES"/>
        </w:rPr>
      </w:pPr>
    </w:p>
    <w:p w14:paraId="32CC7696" w14:textId="32B25492"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Para la realización de l</w:t>
      </w:r>
      <w:r w:rsidR="003C0C5B" w:rsidRPr="00940B6E">
        <w:rPr>
          <w:rFonts w:ascii="Arial" w:hAnsi="Arial" w:cs="Arial"/>
          <w:spacing w:val="-3"/>
          <w:lang w:val="es-ES"/>
        </w:rPr>
        <w:t xml:space="preserve">as mejoras </w:t>
      </w:r>
      <w:r w:rsidRPr="00940B6E">
        <w:rPr>
          <w:rFonts w:ascii="Arial" w:hAnsi="Arial" w:cs="Arial"/>
          <w:spacing w:val="-3"/>
          <w:lang w:val="es-ES"/>
        </w:rPr>
        <w:t xml:space="preserve">el concesionario elaborará </w:t>
      </w:r>
      <w:r w:rsidR="003C0C5B" w:rsidRPr="00940B6E">
        <w:rPr>
          <w:rFonts w:ascii="Arial" w:hAnsi="Arial" w:cs="Arial"/>
          <w:spacing w:val="-3"/>
          <w:lang w:val="es-ES"/>
        </w:rPr>
        <w:t xml:space="preserve">los </w:t>
      </w:r>
      <w:r w:rsidRPr="00940B6E">
        <w:rPr>
          <w:rFonts w:ascii="Arial" w:hAnsi="Arial" w:cs="Arial"/>
          <w:spacing w:val="-3"/>
          <w:lang w:val="es-ES"/>
        </w:rPr>
        <w:t>correspondiente</w:t>
      </w:r>
      <w:r w:rsidR="003C0C5B" w:rsidRPr="00940B6E">
        <w:rPr>
          <w:rFonts w:ascii="Arial" w:hAnsi="Arial" w:cs="Arial"/>
          <w:spacing w:val="-3"/>
          <w:lang w:val="es-ES"/>
        </w:rPr>
        <w:t>s</w:t>
      </w:r>
      <w:r w:rsidRPr="00940B6E">
        <w:rPr>
          <w:rFonts w:ascii="Arial" w:hAnsi="Arial" w:cs="Arial"/>
          <w:spacing w:val="-3"/>
          <w:lang w:val="es-ES"/>
        </w:rPr>
        <w:t xml:space="preserve"> proyecto</w:t>
      </w:r>
      <w:r w:rsidR="003C0C5B" w:rsidRPr="00940B6E">
        <w:rPr>
          <w:rFonts w:ascii="Arial" w:hAnsi="Arial" w:cs="Arial"/>
          <w:spacing w:val="-3"/>
          <w:lang w:val="es-ES"/>
        </w:rPr>
        <w:t>s</w:t>
      </w:r>
      <w:r w:rsidRPr="00940B6E">
        <w:rPr>
          <w:rFonts w:ascii="Arial" w:hAnsi="Arial" w:cs="Arial"/>
          <w:spacing w:val="-3"/>
          <w:lang w:val="es-ES"/>
        </w:rPr>
        <w:t xml:space="preserve">, </w:t>
      </w:r>
      <w:r w:rsidR="003C0C5B" w:rsidRPr="00940B6E">
        <w:rPr>
          <w:rFonts w:ascii="Arial" w:hAnsi="Arial" w:cs="Arial"/>
          <w:spacing w:val="-3"/>
          <w:lang w:val="es-ES"/>
        </w:rPr>
        <w:t xml:space="preserve">hasta el importe máximo establecido </w:t>
      </w:r>
      <w:r w:rsidRPr="00940B6E">
        <w:rPr>
          <w:rFonts w:ascii="Arial" w:hAnsi="Arial" w:cs="Arial"/>
          <w:spacing w:val="-3"/>
          <w:lang w:val="es-ES"/>
        </w:rPr>
        <w:t xml:space="preserve">en el </w:t>
      </w:r>
      <w:r w:rsidRPr="00940B6E">
        <w:rPr>
          <w:rFonts w:ascii="Arial" w:hAnsi="Arial" w:cs="Arial"/>
          <w:b/>
          <w:spacing w:val="-3"/>
          <w:lang w:val="es-ES"/>
        </w:rPr>
        <w:t xml:space="preserve">Anexo </w:t>
      </w:r>
      <w:r w:rsidR="00467A7F">
        <w:rPr>
          <w:rFonts w:ascii="Arial" w:hAnsi="Arial" w:cs="Arial"/>
          <w:b/>
          <w:spacing w:val="-3"/>
          <w:lang w:val="es-ES"/>
        </w:rPr>
        <w:t>I</w:t>
      </w:r>
      <w:r w:rsidR="00624C03">
        <w:rPr>
          <w:rFonts w:ascii="Arial" w:hAnsi="Arial" w:cs="Arial"/>
          <w:b/>
          <w:spacing w:val="-3"/>
          <w:lang w:val="es-ES"/>
        </w:rPr>
        <w:t>V</w:t>
      </w:r>
      <w:r w:rsidRPr="00940B6E">
        <w:rPr>
          <w:rFonts w:ascii="Arial" w:hAnsi="Arial" w:cs="Arial"/>
          <w:spacing w:val="-3"/>
          <w:lang w:val="es-ES"/>
        </w:rPr>
        <w:t xml:space="preserve"> del </w:t>
      </w:r>
      <w:r w:rsidR="003C0C5B" w:rsidRPr="00940B6E">
        <w:rPr>
          <w:rFonts w:ascii="Arial" w:hAnsi="Arial" w:cs="Arial"/>
          <w:spacing w:val="-3"/>
          <w:lang w:val="es-ES"/>
        </w:rPr>
        <w:t>PCAP</w:t>
      </w:r>
      <w:r w:rsidRPr="00940B6E">
        <w:rPr>
          <w:rFonts w:ascii="Arial" w:hAnsi="Arial" w:cs="Arial"/>
          <w:spacing w:val="-3"/>
          <w:lang w:val="es-ES"/>
        </w:rPr>
        <w:t>. Los proyectos se redactarán ajustándose a las determinaciones y requisitos establecidos en la normativa de contratación de las Administraciones Públicas y demás normativa que resulte de aplicación. El concesionario presentará el proyecto a</w:t>
      </w:r>
      <w:r w:rsidR="007E5090" w:rsidRPr="00940B6E">
        <w:rPr>
          <w:rFonts w:ascii="Arial" w:hAnsi="Arial" w:cs="Arial"/>
          <w:spacing w:val="-3"/>
          <w:lang w:val="es-ES"/>
        </w:rPr>
        <w:t xml:space="preserve">l Ayuntamiento </w:t>
      </w:r>
      <w:r w:rsidRPr="00940B6E">
        <w:rPr>
          <w:rFonts w:ascii="Arial" w:hAnsi="Arial" w:cs="Arial"/>
          <w:spacing w:val="-3"/>
          <w:lang w:val="es-ES"/>
        </w:rPr>
        <w:t>para su supervisión, aprobación y replanteo. Si la Administración</w:t>
      </w:r>
      <w:r w:rsidR="003C0C5B" w:rsidRPr="00940B6E">
        <w:rPr>
          <w:rFonts w:ascii="Arial" w:hAnsi="Arial" w:cs="Arial"/>
          <w:spacing w:val="-3"/>
          <w:lang w:val="es-ES"/>
        </w:rPr>
        <w:t xml:space="preserve"> </w:t>
      </w:r>
      <w:r w:rsidRPr="00940B6E">
        <w:rPr>
          <w:rFonts w:ascii="Arial" w:hAnsi="Arial" w:cs="Arial"/>
          <w:spacing w:val="-3"/>
          <w:lang w:val="es-ES"/>
        </w:rPr>
        <w:t xml:space="preserve">observase defectos o referencias de precios inadecuados en el proyecto recibido, requerirá al concesionario su subsanación. La iniciación de las obras requerirá el informe de supervisión favorable del proyecto por el Director Facultativo del Servicio, la aprobación del proyecto por el órgano </w:t>
      </w:r>
      <w:r w:rsidRPr="00940B6E">
        <w:rPr>
          <w:rFonts w:ascii="Arial" w:hAnsi="Arial" w:cs="Arial"/>
          <w:spacing w:val="-3"/>
          <w:lang w:val="es-ES"/>
        </w:rPr>
        <w:lastRenderedPageBreak/>
        <w:t xml:space="preserve">competente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 xml:space="preserve">para la contratación de obras, el replanteo del proyecto y la comprobación del replanteo. </w:t>
      </w:r>
    </w:p>
    <w:p w14:paraId="32CC7697" w14:textId="77777777" w:rsidR="00224158" w:rsidRPr="00940B6E" w:rsidRDefault="00224158" w:rsidP="00224158">
      <w:pPr>
        <w:pStyle w:val="Prrafodelista"/>
        <w:spacing w:before="120"/>
        <w:jc w:val="both"/>
        <w:rPr>
          <w:rFonts w:ascii="Arial" w:hAnsi="Arial" w:cs="Arial"/>
          <w:spacing w:val="-3"/>
          <w:lang w:val="es-ES"/>
        </w:rPr>
      </w:pPr>
    </w:p>
    <w:p w14:paraId="32CC7698" w14:textId="27A2204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La Dirección de las obras por parte del concesionario estará a cargo de un facultativo superior, asistido por un facultativo de grado medio, cuya designación por el concesionario se comunicará a</w:t>
      </w:r>
      <w:r w:rsidR="007E5090" w:rsidRPr="00940B6E">
        <w:rPr>
          <w:rFonts w:ascii="Arial" w:hAnsi="Arial" w:cs="Arial"/>
          <w:spacing w:val="-3"/>
          <w:lang w:val="es-ES"/>
        </w:rPr>
        <w:t xml:space="preserve">l Ayuntamiento </w:t>
      </w:r>
      <w:r w:rsidRPr="00940B6E">
        <w:rPr>
          <w:rFonts w:ascii="Arial" w:hAnsi="Arial" w:cs="Arial"/>
          <w:spacing w:val="-3"/>
          <w:lang w:val="es-ES"/>
        </w:rPr>
        <w:t xml:space="preserve">antes del comienzo de las obras. </w:t>
      </w:r>
    </w:p>
    <w:p w14:paraId="32CC7699" w14:textId="77777777" w:rsidR="00224158" w:rsidRPr="00940B6E" w:rsidRDefault="00224158" w:rsidP="00224158">
      <w:pPr>
        <w:pStyle w:val="Prrafodelista"/>
        <w:spacing w:before="120"/>
        <w:jc w:val="both"/>
        <w:rPr>
          <w:rFonts w:ascii="Arial" w:hAnsi="Arial" w:cs="Arial"/>
          <w:spacing w:val="-3"/>
          <w:lang w:val="es-ES"/>
        </w:rPr>
      </w:pPr>
    </w:p>
    <w:p w14:paraId="32CC769A" w14:textId="59F4E24C"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Al levantamiento del Acta de Comprobación del Replanteo y de inicio de las obras, asistirá el Director Facultativo de las obras designado por el concesionario, que será el responsable de las mismas a lo largo su ejecución, </w:t>
      </w:r>
      <w:r w:rsidR="00624C03">
        <w:rPr>
          <w:rFonts w:ascii="Arial" w:hAnsi="Arial" w:cs="Arial"/>
          <w:spacing w:val="-3"/>
          <w:lang w:val="es-ES"/>
        </w:rPr>
        <w:t xml:space="preserve">y </w:t>
      </w:r>
      <w:r w:rsidRPr="00940B6E">
        <w:rPr>
          <w:rFonts w:ascii="Arial" w:hAnsi="Arial" w:cs="Arial"/>
          <w:spacing w:val="-3"/>
          <w:lang w:val="es-ES"/>
        </w:rPr>
        <w:t xml:space="preserve">los servicios técnicos y/o asistencia técnica designada por </w:t>
      </w:r>
      <w:r w:rsidR="007E5090" w:rsidRPr="00940B6E">
        <w:rPr>
          <w:rFonts w:ascii="Arial" w:hAnsi="Arial" w:cs="Arial"/>
          <w:spacing w:val="-3"/>
          <w:lang w:val="es-ES"/>
        </w:rPr>
        <w:t xml:space="preserve">el Ayuntamiento </w:t>
      </w:r>
      <w:r w:rsidRPr="00940B6E">
        <w:rPr>
          <w:rFonts w:ascii="Arial" w:hAnsi="Arial" w:cs="Arial"/>
          <w:spacing w:val="-3"/>
          <w:lang w:val="es-ES"/>
        </w:rPr>
        <w:t xml:space="preserve">para la supervisión de las obras, extendiéndose el acta en tantos ejemplares como firmantes concurran. </w:t>
      </w:r>
    </w:p>
    <w:p w14:paraId="32CC769B" w14:textId="77777777" w:rsidR="00224158" w:rsidRPr="00940B6E" w:rsidRDefault="00224158" w:rsidP="00224158">
      <w:pPr>
        <w:pStyle w:val="Prrafodelista"/>
        <w:spacing w:before="120"/>
        <w:jc w:val="both"/>
        <w:rPr>
          <w:rFonts w:ascii="Arial" w:hAnsi="Arial" w:cs="Arial"/>
          <w:spacing w:val="-3"/>
          <w:lang w:val="es-ES"/>
        </w:rPr>
      </w:pPr>
    </w:p>
    <w:p w14:paraId="32CC769C" w14:textId="40549E4E"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El concesionario deberá ejecutar las obras con arreglo al proyecto aprobado por </w:t>
      </w:r>
      <w:r w:rsidR="00554FE2" w:rsidRPr="00940B6E">
        <w:rPr>
          <w:rFonts w:ascii="Arial" w:hAnsi="Arial" w:cs="Arial"/>
          <w:spacing w:val="-3"/>
          <w:lang w:val="es-ES"/>
        </w:rPr>
        <w:t>el Ayuntamiento</w:t>
      </w:r>
      <w:r w:rsidRPr="00940B6E">
        <w:rPr>
          <w:rFonts w:ascii="Arial" w:hAnsi="Arial" w:cs="Arial"/>
          <w:spacing w:val="-3"/>
          <w:lang w:val="es-ES"/>
        </w:rPr>
        <w:t>, para lo cual deberá montar y determinar la organización general de la obra, debiendo tener a punto, en cualquier momento, los elementos auxiliares precisos para cualquier trabajo. Podrán introducirse variaciones en las unidades de obra a ejecutar sobre las establecidas en el proyecto aprobado por la Administración, siempre que sean debidas a necesidades nuevas o causas imprevistas, justificándolo debidamente en el correspondiente expediente, y previa aprobación de los servicios técnicos</w:t>
      </w:r>
      <w:r w:rsidR="00B00658" w:rsidRPr="00940B6E">
        <w:rPr>
          <w:rFonts w:ascii="Arial" w:hAnsi="Arial" w:cs="Arial"/>
          <w:spacing w:val="-3"/>
          <w:lang w:val="es-ES"/>
        </w:rPr>
        <w:t xml:space="preserve"> designados por </w:t>
      </w:r>
      <w:r w:rsidR="00554FE2" w:rsidRPr="00940B6E">
        <w:rPr>
          <w:rFonts w:ascii="Arial" w:hAnsi="Arial" w:cs="Arial"/>
          <w:spacing w:val="-3"/>
          <w:lang w:val="es-ES"/>
        </w:rPr>
        <w:t>el Ayuntamiento</w:t>
      </w:r>
      <w:r w:rsidRPr="00940B6E">
        <w:rPr>
          <w:rFonts w:ascii="Arial" w:hAnsi="Arial" w:cs="Arial"/>
          <w:spacing w:val="-3"/>
          <w:lang w:val="es-ES"/>
        </w:rPr>
        <w:t xml:space="preserve">. Cualquier exceso en el coste de las obras realizadas sobre las proyectadas, sin la preceptiva aprobación de los servicios técnicos </w:t>
      </w:r>
      <w:r w:rsidR="005F2106" w:rsidRPr="00940B6E">
        <w:rPr>
          <w:rFonts w:ascii="Arial" w:hAnsi="Arial" w:cs="Arial"/>
          <w:spacing w:val="-3"/>
          <w:lang w:val="es-ES"/>
        </w:rPr>
        <w:t>de</w:t>
      </w:r>
      <w:r w:rsidR="00554FE2" w:rsidRPr="00940B6E">
        <w:rPr>
          <w:rFonts w:ascii="Arial" w:hAnsi="Arial" w:cs="Arial"/>
          <w:spacing w:val="-3"/>
          <w:lang w:val="es-ES"/>
        </w:rPr>
        <w:t>l Ayuntamiento</w:t>
      </w:r>
      <w:r w:rsidRPr="00940B6E">
        <w:rPr>
          <w:rFonts w:ascii="Arial" w:hAnsi="Arial" w:cs="Arial"/>
          <w:spacing w:val="-3"/>
          <w:lang w:val="es-ES"/>
        </w:rPr>
        <w:t xml:space="preserve">, no podrá ser alegado por el concesionario para su recuperación vía tarifas. </w:t>
      </w:r>
    </w:p>
    <w:p w14:paraId="32CC769D" w14:textId="77777777" w:rsidR="00224158" w:rsidRPr="00940B6E" w:rsidRDefault="00224158" w:rsidP="00224158">
      <w:pPr>
        <w:pStyle w:val="Prrafodelista"/>
        <w:spacing w:before="120"/>
        <w:jc w:val="both"/>
        <w:rPr>
          <w:rFonts w:ascii="Arial" w:hAnsi="Arial" w:cs="Arial"/>
          <w:spacing w:val="-3"/>
          <w:lang w:val="es-ES"/>
        </w:rPr>
      </w:pPr>
    </w:p>
    <w:p w14:paraId="32CC769E" w14:textId="07CA7D0B"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El concesionario podrá contratar con terceros la ejecución de obras a que está obligado en cumplimiento del contrato; dicha contratación se ajustará en todos sus extremos a la legislación vigente. Corresponde al concesionario el control de las obras que contrate con terceros, velando porque las obras se ajusten al proyecto aprobado por </w:t>
      </w:r>
      <w:r w:rsidR="007E5090" w:rsidRPr="00940B6E">
        <w:rPr>
          <w:rFonts w:ascii="Arial" w:hAnsi="Arial" w:cs="Arial"/>
          <w:spacing w:val="-3"/>
          <w:lang w:val="es-ES"/>
        </w:rPr>
        <w:t xml:space="preserve">el Ayuntamiento </w:t>
      </w:r>
      <w:r w:rsidRPr="00940B6E">
        <w:rPr>
          <w:rFonts w:ascii="Arial" w:hAnsi="Arial" w:cs="Arial"/>
          <w:spacing w:val="-3"/>
          <w:lang w:val="es-ES"/>
        </w:rPr>
        <w:t xml:space="preserve">y al plazo de ejecución de las obras fijado por el concesionario en su oferta. El concesionario será responsable ante </w:t>
      </w:r>
      <w:r w:rsidR="007E5090" w:rsidRPr="00940B6E">
        <w:rPr>
          <w:rFonts w:ascii="Arial" w:hAnsi="Arial" w:cs="Arial"/>
          <w:spacing w:val="-3"/>
          <w:lang w:val="es-ES"/>
        </w:rPr>
        <w:t xml:space="preserve">el Ayuntamiento </w:t>
      </w:r>
      <w:r w:rsidRPr="00940B6E">
        <w:rPr>
          <w:rFonts w:ascii="Arial" w:hAnsi="Arial" w:cs="Arial"/>
          <w:spacing w:val="-3"/>
          <w:lang w:val="es-ES"/>
        </w:rPr>
        <w:t xml:space="preserve">de las consecuencias derivadas de la celebración, ejecución o resolución de los contratos que celebre con terceros, y responsable asimismo único frente a éstos de las mismas consecuencias. </w:t>
      </w:r>
    </w:p>
    <w:p w14:paraId="32CC769F" w14:textId="77777777" w:rsidR="00224158" w:rsidRPr="00940B6E" w:rsidRDefault="00224158" w:rsidP="00224158">
      <w:pPr>
        <w:pStyle w:val="Prrafodelista"/>
        <w:spacing w:before="120"/>
        <w:jc w:val="both"/>
        <w:rPr>
          <w:rFonts w:ascii="Arial" w:hAnsi="Arial" w:cs="Arial"/>
          <w:spacing w:val="-3"/>
          <w:lang w:val="es-ES"/>
        </w:rPr>
      </w:pPr>
    </w:p>
    <w:p w14:paraId="32CC76A0" w14:textId="2BA2E8E2"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Los servicios técnicos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 xml:space="preserve">y/o asistencia técnica designada para </w:t>
      </w:r>
      <w:r w:rsidR="00E559EA" w:rsidRPr="00940B6E">
        <w:rPr>
          <w:rFonts w:ascii="Arial" w:hAnsi="Arial" w:cs="Arial"/>
          <w:spacing w:val="-3"/>
          <w:lang w:val="es-ES"/>
        </w:rPr>
        <w:t xml:space="preserve">la </w:t>
      </w:r>
      <w:r w:rsidRPr="00940B6E">
        <w:rPr>
          <w:rFonts w:ascii="Arial" w:hAnsi="Arial" w:cs="Arial"/>
          <w:spacing w:val="-3"/>
          <w:lang w:val="es-ES"/>
        </w:rPr>
        <w:t xml:space="preserve">supervisión de las obras podrá, en cualquier momento, recabar información sobre la marcha de las obras y girar a las mismas las visitas de inspección que estime oportunas. Sin perjuicio de lo anterior, en las fechas de vencimiento de cada uno de los plazos parciales correspondientes a las distintas fases previstas en el programa de obras, podrá efectuarse, por </w:t>
      </w:r>
      <w:r w:rsidR="00554FE2" w:rsidRPr="00940B6E">
        <w:rPr>
          <w:rFonts w:ascii="Arial" w:hAnsi="Arial" w:cs="Arial"/>
          <w:spacing w:val="-3"/>
          <w:lang w:val="es-ES"/>
        </w:rPr>
        <w:t>el Ayuntamiento</w:t>
      </w:r>
      <w:r w:rsidRPr="00940B6E">
        <w:rPr>
          <w:rFonts w:ascii="Arial" w:hAnsi="Arial" w:cs="Arial"/>
          <w:spacing w:val="-3"/>
          <w:lang w:val="es-ES"/>
        </w:rPr>
        <w:t xml:space="preserve">, una inspección técnica, </w:t>
      </w:r>
      <w:r w:rsidRPr="00940B6E">
        <w:rPr>
          <w:rFonts w:ascii="Arial" w:hAnsi="Arial" w:cs="Arial"/>
          <w:spacing w:val="-3"/>
          <w:lang w:val="es-ES"/>
        </w:rPr>
        <w:lastRenderedPageBreak/>
        <w:t xml:space="preserve">levantándose acta de su resultado y en la que se hará constar si se han cumplido o no dichos plazos y la conformidad o reparos al desarrollo de las obras, en los aspectos técnicos inherentes a las condiciones del contrato concesional. </w:t>
      </w:r>
    </w:p>
    <w:p w14:paraId="32CC76A1" w14:textId="77777777" w:rsidR="00224158" w:rsidRPr="00940B6E" w:rsidRDefault="00224158" w:rsidP="00224158">
      <w:pPr>
        <w:pStyle w:val="Prrafodelista"/>
        <w:spacing w:before="120"/>
        <w:jc w:val="both"/>
        <w:rPr>
          <w:rFonts w:ascii="Arial" w:hAnsi="Arial" w:cs="Arial"/>
          <w:spacing w:val="-3"/>
          <w:lang w:val="es-ES"/>
        </w:rPr>
      </w:pPr>
    </w:p>
    <w:p w14:paraId="32CC76A2" w14:textId="7777777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Asimismo, el concesionario viene obligado a: </w:t>
      </w:r>
    </w:p>
    <w:p w14:paraId="32CC76A3" w14:textId="77777777" w:rsidR="00224158" w:rsidRPr="00940B6E" w:rsidRDefault="00224158" w:rsidP="00224158">
      <w:pPr>
        <w:pStyle w:val="Prrafodelista"/>
        <w:spacing w:before="120"/>
        <w:jc w:val="both"/>
        <w:rPr>
          <w:rFonts w:ascii="Arial" w:hAnsi="Arial" w:cs="Arial"/>
          <w:spacing w:val="-3"/>
          <w:lang w:val="es-ES"/>
        </w:rPr>
      </w:pPr>
    </w:p>
    <w:p w14:paraId="32CC76A4" w14:textId="77777777" w:rsidR="00224158" w:rsidRPr="00940B6E" w:rsidRDefault="00224158" w:rsidP="00224158">
      <w:pPr>
        <w:pStyle w:val="Prrafodelista"/>
        <w:numPr>
          <w:ilvl w:val="1"/>
          <w:numId w:val="17"/>
        </w:numPr>
        <w:spacing w:before="120"/>
        <w:jc w:val="both"/>
        <w:rPr>
          <w:rFonts w:ascii="Arial" w:hAnsi="Arial" w:cs="Arial"/>
          <w:spacing w:val="-3"/>
          <w:lang w:val="es-ES"/>
        </w:rPr>
      </w:pPr>
      <w:r w:rsidRPr="00940B6E">
        <w:rPr>
          <w:rFonts w:ascii="Arial" w:hAnsi="Arial" w:cs="Arial"/>
          <w:spacing w:val="-3"/>
          <w:lang w:val="es-ES"/>
        </w:rPr>
        <w:t xml:space="preserve">Proveer la obra de las necesarias vallas y otros elementos de cerramientos, las acometidas de agua, luz, alcantarillado, etc.; de las de señalización e iluminación nocturna que, en su caso, se requieran, bien a pie de obra o en el recinto que se señale previamente. </w:t>
      </w:r>
    </w:p>
    <w:p w14:paraId="32CC76A5" w14:textId="77777777" w:rsidR="00224158" w:rsidRPr="00940B6E" w:rsidRDefault="00224158" w:rsidP="00224158">
      <w:pPr>
        <w:pStyle w:val="Prrafodelista"/>
        <w:numPr>
          <w:ilvl w:val="1"/>
          <w:numId w:val="17"/>
        </w:numPr>
        <w:spacing w:before="120"/>
        <w:jc w:val="both"/>
        <w:rPr>
          <w:rFonts w:ascii="Arial" w:hAnsi="Arial" w:cs="Arial"/>
          <w:spacing w:val="-3"/>
          <w:lang w:val="es-ES"/>
        </w:rPr>
      </w:pPr>
      <w:r w:rsidRPr="00940B6E">
        <w:rPr>
          <w:rFonts w:ascii="Arial" w:hAnsi="Arial" w:cs="Arial"/>
          <w:spacing w:val="-3"/>
          <w:lang w:val="es-ES"/>
        </w:rPr>
        <w:t xml:space="preserve">Desmontar cualquier obra o instalación que no se ajuste a los planos o condiciones del Proyecto, incluso en el caso en que los defectos o malas condiciones fuesen observadas después de la recepción de las obras, estando obligado el concesionario a subsanarlos en el plazo de 30 días naturales desde la finalización de las mismas, según las fases en que puedan estar divididas. </w:t>
      </w:r>
    </w:p>
    <w:p w14:paraId="32CC76A7" w14:textId="5F2C7046" w:rsidR="00224158" w:rsidRPr="00940B6E" w:rsidRDefault="00224158" w:rsidP="00E559EA">
      <w:pPr>
        <w:pStyle w:val="Prrafodelista"/>
        <w:numPr>
          <w:ilvl w:val="1"/>
          <w:numId w:val="17"/>
        </w:numPr>
        <w:spacing w:before="120"/>
        <w:jc w:val="both"/>
        <w:rPr>
          <w:rFonts w:ascii="Arial" w:hAnsi="Arial" w:cs="Arial"/>
          <w:spacing w:val="-3"/>
          <w:lang w:val="es-ES"/>
        </w:rPr>
      </w:pPr>
      <w:r w:rsidRPr="00940B6E">
        <w:rPr>
          <w:rFonts w:ascii="Arial" w:hAnsi="Arial" w:cs="Arial"/>
          <w:spacing w:val="-3"/>
          <w:lang w:val="es-ES"/>
        </w:rPr>
        <w:t>Asumir la responsabilidad de todos los accidentes, perjuicios y transgresiones que puedan ocurrir o sobrevenir como consecuencia directa o indirecta de la ejecución de la</w:t>
      </w:r>
      <w:r w:rsidR="00B62AD3" w:rsidRPr="00940B6E">
        <w:rPr>
          <w:rFonts w:ascii="Arial" w:hAnsi="Arial" w:cs="Arial"/>
          <w:spacing w:val="-3"/>
          <w:lang w:val="es-ES"/>
        </w:rPr>
        <w:t>s</w:t>
      </w:r>
      <w:r w:rsidRPr="00940B6E">
        <w:rPr>
          <w:rFonts w:ascii="Arial" w:hAnsi="Arial" w:cs="Arial"/>
          <w:spacing w:val="-3"/>
          <w:lang w:val="es-ES"/>
        </w:rPr>
        <w:t xml:space="preserve"> obras, debiendo tener presente cuanto se determine en la legislación de obligado cumplimiento en la materia. </w:t>
      </w:r>
    </w:p>
    <w:p w14:paraId="6170A6D7" w14:textId="77777777" w:rsidR="00E559EA" w:rsidRPr="00940B6E" w:rsidRDefault="00E559EA" w:rsidP="00E559EA">
      <w:pPr>
        <w:pStyle w:val="Prrafodelista"/>
        <w:spacing w:before="120"/>
        <w:ind w:left="1440"/>
        <w:jc w:val="both"/>
        <w:rPr>
          <w:rFonts w:ascii="Arial" w:hAnsi="Arial" w:cs="Arial"/>
          <w:spacing w:val="-3"/>
          <w:lang w:val="es-ES"/>
        </w:rPr>
      </w:pPr>
    </w:p>
    <w:p w14:paraId="32CC76A8" w14:textId="7777777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El concesionario responderá de los daños debidos a defectos de los proyectos y a defectos de las obras. </w:t>
      </w:r>
    </w:p>
    <w:p w14:paraId="32CC76A9" w14:textId="77777777" w:rsidR="00224158" w:rsidRPr="00940B6E" w:rsidRDefault="00224158" w:rsidP="00224158">
      <w:pPr>
        <w:pStyle w:val="Prrafodelista"/>
        <w:spacing w:before="120"/>
        <w:jc w:val="both"/>
        <w:rPr>
          <w:rFonts w:ascii="Arial" w:hAnsi="Arial" w:cs="Arial"/>
          <w:spacing w:val="-3"/>
          <w:lang w:val="es-ES"/>
        </w:rPr>
      </w:pPr>
    </w:p>
    <w:p w14:paraId="32CC76AA" w14:textId="7777777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El concesionario asumirá la responsabilidad de entregar las obras de forma que puedan ser utilizadas para la adecuada puesta en servicio. </w:t>
      </w:r>
    </w:p>
    <w:p w14:paraId="32CC76AB" w14:textId="77777777" w:rsidR="00224158" w:rsidRPr="00940B6E" w:rsidRDefault="00224158" w:rsidP="00224158">
      <w:pPr>
        <w:pStyle w:val="Prrafodelista"/>
        <w:spacing w:before="120"/>
        <w:jc w:val="both"/>
        <w:rPr>
          <w:rFonts w:ascii="Arial" w:hAnsi="Arial" w:cs="Arial"/>
          <w:spacing w:val="-3"/>
          <w:lang w:val="es-ES"/>
        </w:rPr>
      </w:pPr>
    </w:p>
    <w:p w14:paraId="32CC76AC" w14:textId="7DA8EF78"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Una vez finalizadas las obras deberá ser suscrita la correspondiente acta de recepción. Al levantamiento del Acta de Recepción asistirá el Director Facultativo de las obras designado por el concesionario, el Director facultativo del Servicio y el funcionario y/o asesoría técnica designada por </w:t>
      </w:r>
      <w:r w:rsidR="007E5090" w:rsidRPr="00940B6E">
        <w:rPr>
          <w:rFonts w:ascii="Arial" w:hAnsi="Arial" w:cs="Arial"/>
          <w:spacing w:val="-3"/>
          <w:lang w:val="es-ES"/>
        </w:rPr>
        <w:t xml:space="preserve">el Ayuntamiento </w:t>
      </w:r>
      <w:r w:rsidRPr="00940B6E">
        <w:rPr>
          <w:rFonts w:ascii="Arial" w:hAnsi="Arial" w:cs="Arial"/>
          <w:spacing w:val="-3"/>
          <w:lang w:val="es-ES"/>
        </w:rPr>
        <w:t xml:space="preserve">para la supervisión de las obras, extendiéndose el acta en tantos ejemplares como firmantes concurran. Recibidas por </w:t>
      </w:r>
      <w:r w:rsidR="00554FE2" w:rsidRPr="00940B6E">
        <w:rPr>
          <w:rFonts w:ascii="Arial" w:hAnsi="Arial" w:cs="Arial"/>
          <w:spacing w:val="-3"/>
          <w:lang w:val="es-ES"/>
        </w:rPr>
        <w:t>el Ayuntamiento</w:t>
      </w:r>
      <w:r w:rsidRPr="00940B6E">
        <w:rPr>
          <w:rFonts w:ascii="Arial" w:hAnsi="Arial" w:cs="Arial"/>
          <w:spacing w:val="-3"/>
          <w:lang w:val="es-ES"/>
        </w:rPr>
        <w:t>, las obras realizadas quedarán adscritas al servicio, sin necesidad de declaración expresa de adscripción, y al finalizar el contrato deberán entregarse a</w:t>
      </w:r>
      <w:r w:rsidR="00554FE2" w:rsidRPr="00940B6E">
        <w:rPr>
          <w:rFonts w:ascii="Arial" w:hAnsi="Arial" w:cs="Arial"/>
          <w:spacing w:val="-3"/>
          <w:lang w:val="es-ES"/>
        </w:rPr>
        <w:t>l Ayuntamiento</w:t>
      </w:r>
      <w:r w:rsidRPr="00940B6E">
        <w:rPr>
          <w:rFonts w:ascii="Arial" w:hAnsi="Arial" w:cs="Arial"/>
          <w:spacing w:val="-3"/>
          <w:lang w:val="es-ES"/>
        </w:rPr>
        <w:t xml:space="preserve">. </w:t>
      </w:r>
    </w:p>
    <w:p w14:paraId="32CC76AD" w14:textId="77777777" w:rsidR="00224158" w:rsidRPr="00940B6E" w:rsidRDefault="00224158" w:rsidP="00224158">
      <w:pPr>
        <w:pStyle w:val="Prrafodelista"/>
        <w:spacing w:before="120"/>
        <w:jc w:val="both"/>
        <w:rPr>
          <w:rFonts w:ascii="Arial" w:hAnsi="Arial" w:cs="Arial"/>
          <w:spacing w:val="-3"/>
          <w:lang w:val="es-ES"/>
        </w:rPr>
      </w:pPr>
    </w:p>
    <w:p w14:paraId="32CC76AE" w14:textId="77777777"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Será de aplicación lo establecido en la normativa vigente en materia de contratación de obras públicas en cuanto a plazo de garantía y responsabilidad por vicios ocultos. </w:t>
      </w:r>
    </w:p>
    <w:p w14:paraId="32CC76AF" w14:textId="77777777" w:rsidR="00224158" w:rsidRPr="00940B6E" w:rsidRDefault="00224158" w:rsidP="00224158">
      <w:pPr>
        <w:pStyle w:val="Prrafodelista"/>
        <w:spacing w:before="120"/>
        <w:jc w:val="both"/>
        <w:rPr>
          <w:rFonts w:ascii="Arial" w:hAnsi="Arial" w:cs="Arial"/>
          <w:spacing w:val="-3"/>
          <w:highlight w:val="cyan"/>
          <w:lang w:val="es-ES"/>
        </w:rPr>
      </w:pPr>
    </w:p>
    <w:p w14:paraId="32CC76B0" w14:textId="3B73F969" w:rsidR="00224158" w:rsidRPr="00940B6E" w:rsidRDefault="00224158" w:rsidP="00224158">
      <w:pPr>
        <w:pStyle w:val="Prrafodelista"/>
        <w:numPr>
          <w:ilvl w:val="0"/>
          <w:numId w:val="18"/>
        </w:numPr>
        <w:spacing w:before="120"/>
        <w:jc w:val="both"/>
        <w:rPr>
          <w:rFonts w:ascii="Arial" w:hAnsi="Arial" w:cs="Arial"/>
          <w:spacing w:val="-3"/>
          <w:lang w:val="es-ES"/>
        </w:rPr>
      </w:pPr>
      <w:r w:rsidRPr="00940B6E">
        <w:rPr>
          <w:rFonts w:ascii="Arial" w:hAnsi="Arial" w:cs="Arial"/>
          <w:spacing w:val="-3"/>
          <w:lang w:val="es-ES"/>
        </w:rPr>
        <w:t xml:space="preserve">El concesionario tendrá un compromiso de </w:t>
      </w:r>
      <w:r w:rsidR="00467A7F">
        <w:rPr>
          <w:rFonts w:ascii="Arial" w:hAnsi="Arial" w:cs="Arial"/>
          <w:spacing w:val="-3"/>
          <w:lang w:val="es-ES"/>
        </w:rPr>
        <w:t xml:space="preserve">ejecución de las obras de </w:t>
      </w:r>
      <w:r w:rsidRPr="00940B6E">
        <w:rPr>
          <w:rFonts w:ascii="Arial" w:hAnsi="Arial" w:cs="Arial"/>
          <w:spacing w:val="-3"/>
          <w:lang w:val="es-ES"/>
        </w:rPr>
        <w:t>inversión previst</w:t>
      </w:r>
      <w:r w:rsidR="00467A7F">
        <w:rPr>
          <w:rFonts w:ascii="Arial" w:hAnsi="Arial" w:cs="Arial"/>
          <w:spacing w:val="-3"/>
          <w:lang w:val="es-ES"/>
        </w:rPr>
        <w:t>as</w:t>
      </w:r>
      <w:r w:rsidRPr="00940B6E">
        <w:rPr>
          <w:rFonts w:ascii="Arial" w:hAnsi="Arial" w:cs="Arial"/>
          <w:spacing w:val="-3"/>
          <w:lang w:val="es-ES"/>
        </w:rPr>
        <w:t xml:space="preserve"> en el </w:t>
      </w:r>
      <w:r w:rsidRPr="00940B6E">
        <w:rPr>
          <w:rFonts w:ascii="Arial" w:hAnsi="Arial" w:cs="Arial"/>
          <w:b/>
          <w:spacing w:val="-3"/>
          <w:lang w:val="es-ES"/>
        </w:rPr>
        <w:t xml:space="preserve">Anexo </w:t>
      </w:r>
      <w:r w:rsidR="00467A7F">
        <w:rPr>
          <w:rFonts w:ascii="Arial" w:hAnsi="Arial" w:cs="Arial"/>
          <w:b/>
          <w:spacing w:val="-3"/>
          <w:lang w:val="es-ES"/>
        </w:rPr>
        <w:t>I</w:t>
      </w:r>
      <w:r w:rsidR="008D6DCE">
        <w:rPr>
          <w:rFonts w:ascii="Arial" w:hAnsi="Arial" w:cs="Arial"/>
          <w:b/>
          <w:spacing w:val="-3"/>
          <w:lang w:val="es-ES"/>
        </w:rPr>
        <w:t>V</w:t>
      </w:r>
      <w:r w:rsidRPr="00940B6E">
        <w:rPr>
          <w:rFonts w:ascii="Arial" w:hAnsi="Arial" w:cs="Arial"/>
          <w:spacing w:val="-3"/>
          <w:lang w:val="es-ES"/>
        </w:rPr>
        <w:t xml:space="preserve"> del </w:t>
      </w:r>
      <w:r w:rsidR="00C83343" w:rsidRPr="00940B6E">
        <w:rPr>
          <w:rFonts w:ascii="Arial" w:hAnsi="Arial" w:cs="Arial"/>
          <w:spacing w:val="-3"/>
          <w:lang w:val="es-ES"/>
        </w:rPr>
        <w:t>PCAP</w:t>
      </w:r>
      <w:r w:rsidRPr="00940B6E">
        <w:rPr>
          <w:rFonts w:ascii="Arial" w:hAnsi="Arial" w:cs="Arial"/>
          <w:spacing w:val="-3"/>
          <w:lang w:val="es-ES"/>
        </w:rPr>
        <w:t xml:space="preserve">. </w:t>
      </w:r>
    </w:p>
    <w:p w14:paraId="32CC76B1" w14:textId="77777777" w:rsidR="00224158" w:rsidRPr="00940B6E" w:rsidRDefault="00224158" w:rsidP="00224158">
      <w:pPr>
        <w:spacing w:line="360" w:lineRule="auto"/>
        <w:jc w:val="both"/>
        <w:rPr>
          <w:rFonts w:ascii="Arial" w:hAnsi="Arial" w:cs="Arial"/>
          <w:szCs w:val="24"/>
          <w:highlight w:val="green"/>
        </w:rPr>
      </w:pPr>
    </w:p>
    <w:p w14:paraId="32CC76B2" w14:textId="77777777" w:rsidR="00224158" w:rsidRPr="00940B6E" w:rsidRDefault="00224158" w:rsidP="00224158">
      <w:pPr>
        <w:pStyle w:val="Ttulo2"/>
        <w:keepNext/>
        <w:widowControl/>
        <w:numPr>
          <w:ilvl w:val="1"/>
          <w:numId w:val="1"/>
        </w:numPr>
        <w:tabs>
          <w:tab w:val="clear" w:pos="576"/>
          <w:tab w:val="num" w:pos="377"/>
        </w:tabs>
        <w:spacing w:before="0"/>
        <w:ind w:left="432" w:hanging="432"/>
        <w:rPr>
          <w:rFonts w:ascii="Arial" w:hAnsi="Arial" w:cs="Arial"/>
          <w:bCs w:val="0"/>
          <w:sz w:val="24"/>
          <w:szCs w:val="24"/>
        </w:rPr>
      </w:pPr>
      <w:r w:rsidRPr="00940B6E">
        <w:rPr>
          <w:rFonts w:ascii="Arial" w:hAnsi="Arial" w:cs="Arial"/>
          <w:bCs w:val="0"/>
          <w:sz w:val="24"/>
          <w:szCs w:val="24"/>
        </w:rPr>
        <w:t>Derechos del Concesionario</w:t>
      </w:r>
    </w:p>
    <w:p w14:paraId="32CC76B3" w14:textId="77777777" w:rsidR="00224158" w:rsidRPr="00940B6E" w:rsidRDefault="00224158" w:rsidP="00224158">
      <w:pPr>
        <w:pStyle w:val="Ttulo2"/>
        <w:keepNext/>
        <w:widowControl/>
        <w:numPr>
          <w:ilvl w:val="0"/>
          <w:numId w:val="0"/>
        </w:numPr>
        <w:spacing w:before="0"/>
        <w:ind w:left="432"/>
        <w:rPr>
          <w:rFonts w:ascii="Arial" w:hAnsi="Arial" w:cs="Arial"/>
          <w:bCs w:val="0"/>
          <w:sz w:val="24"/>
          <w:szCs w:val="24"/>
        </w:rPr>
      </w:pPr>
    </w:p>
    <w:p w14:paraId="32CC76B4" w14:textId="5740E876" w:rsidR="00224158" w:rsidRPr="00940B6E" w:rsidRDefault="00224158" w:rsidP="00462094">
      <w:pPr>
        <w:pStyle w:val="Prrafodelista"/>
        <w:numPr>
          <w:ilvl w:val="0"/>
          <w:numId w:val="19"/>
        </w:numPr>
        <w:jc w:val="both"/>
        <w:rPr>
          <w:rFonts w:ascii="Arial" w:hAnsi="Arial" w:cs="Arial"/>
          <w:spacing w:val="-3"/>
          <w:lang w:val="es-ES"/>
        </w:rPr>
      </w:pPr>
      <w:r w:rsidRPr="00940B6E">
        <w:rPr>
          <w:rFonts w:ascii="Arial" w:hAnsi="Arial" w:cs="Arial"/>
          <w:spacing w:val="-3"/>
          <w:lang w:val="es-ES"/>
        </w:rPr>
        <w:t xml:space="preserve">De forma general, al Concesionario se le reconocen los derechos recogidos en </w:t>
      </w:r>
      <w:r w:rsidR="00E67B5D" w:rsidRPr="00940B6E">
        <w:rPr>
          <w:rFonts w:ascii="Arial" w:hAnsi="Arial" w:cs="Arial"/>
          <w:spacing w:val="-3"/>
          <w:lang w:val="es-ES"/>
        </w:rPr>
        <w:t xml:space="preserve">la </w:t>
      </w:r>
      <w:r w:rsidRPr="00940B6E">
        <w:rPr>
          <w:rFonts w:ascii="Arial" w:hAnsi="Arial" w:cs="Arial"/>
          <w:spacing w:val="-3"/>
          <w:lang w:val="es-ES"/>
        </w:rPr>
        <w:t>LCSP y demás legislación de aplicación, además de los reseñados en este Pliego</w:t>
      </w:r>
      <w:r w:rsidR="00E67B5D" w:rsidRPr="00940B6E">
        <w:rPr>
          <w:rFonts w:ascii="Arial" w:hAnsi="Arial" w:cs="Arial"/>
          <w:spacing w:val="-3"/>
          <w:lang w:val="es-ES"/>
        </w:rPr>
        <w:t xml:space="preserve"> y en el PCAP</w:t>
      </w:r>
      <w:r w:rsidRPr="00940B6E">
        <w:rPr>
          <w:rFonts w:ascii="Arial" w:hAnsi="Arial" w:cs="Arial"/>
          <w:spacing w:val="-3"/>
          <w:lang w:val="es-ES"/>
        </w:rPr>
        <w:t>.</w:t>
      </w:r>
    </w:p>
    <w:p w14:paraId="32CC76B5" w14:textId="77777777" w:rsidR="00224158" w:rsidRPr="00940B6E" w:rsidRDefault="00224158" w:rsidP="00224158">
      <w:pPr>
        <w:pStyle w:val="Prrafodelista"/>
        <w:spacing w:before="120"/>
        <w:jc w:val="both"/>
        <w:rPr>
          <w:rFonts w:ascii="Arial" w:hAnsi="Arial" w:cs="Arial"/>
          <w:spacing w:val="-3"/>
          <w:lang w:val="es-ES"/>
        </w:rPr>
      </w:pPr>
    </w:p>
    <w:p w14:paraId="32CC76B6" w14:textId="4B6ECAA7" w:rsidR="00224158" w:rsidRPr="00940B6E" w:rsidRDefault="00224158" w:rsidP="00224158">
      <w:pPr>
        <w:pStyle w:val="Prrafodelista"/>
        <w:numPr>
          <w:ilvl w:val="0"/>
          <w:numId w:val="19"/>
        </w:numPr>
        <w:spacing w:before="120"/>
        <w:jc w:val="both"/>
        <w:rPr>
          <w:rFonts w:ascii="Arial" w:hAnsi="Arial" w:cs="Arial"/>
          <w:spacing w:val="-3"/>
          <w:lang w:val="es-ES"/>
        </w:rPr>
      </w:pPr>
      <w:r w:rsidRPr="00940B6E">
        <w:rPr>
          <w:rFonts w:ascii="Arial" w:hAnsi="Arial" w:cs="Arial"/>
          <w:spacing w:val="-3"/>
          <w:lang w:val="es-ES"/>
        </w:rPr>
        <w:t xml:space="preserve">Utilizar los bienes de dominio público adscritos al servicio, así como los que puedan adscribirse durante el periodo de la concesión incluyendo las concesiones y autorizaciones de las que es titular </w:t>
      </w:r>
      <w:r w:rsidR="007E5090" w:rsidRPr="00940B6E">
        <w:rPr>
          <w:rFonts w:ascii="Arial" w:hAnsi="Arial" w:cs="Arial"/>
          <w:spacing w:val="-3"/>
          <w:lang w:val="es-ES"/>
        </w:rPr>
        <w:t xml:space="preserve">el Ayuntamiento </w:t>
      </w:r>
      <w:r w:rsidR="007E5090" w:rsidRPr="00DF3E02">
        <w:rPr>
          <w:rFonts w:ascii="Arial" w:hAnsi="Arial" w:cs="Arial"/>
          <w:spacing w:val="-3"/>
          <w:lang w:val="es-ES"/>
        </w:rPr>
        <w:t xml:space="preserve">de </w:t>
      </w:r>
      <w:r w:rsidR="0055088D" w:rsidRPr="0055088D">
        <w:rPr>
          <w:rFonts w:ascii="Arial" w:hAnsi="Arial" w:cs="Arial"/>
          <w:color w:val="FF0000"/>
          <w:spacing w:val="-3"/>
          <w:lang w:val="es-ES"/>
        </w:rPr>
        <w:t>XXXXXXXXXXXXXXXXXX</w:t>
      </w:r>
      <w:r w:rsidRPr="00DF3E02">
        <w:rPr>
          <w:rFonts w:ascii="Arial" w:hAnsi="Arial" w:cs="Arial"/>
          <w:spacing w:val="-3"/>
          <w:lang w:val="es-ES"/>
        </w:rPr>
        <w:t>, quedando exento del pago de cualquier tasa o imp</w:t>
      </w:r>
      <w:r w:rsidRPr="00940B6E">
        <w:rPr>
          <w:rFonts w:ascii="Arial" w:hAnsi="Arial" w:cs="Arial"/>
          <w:spacing w:val="-3"/>
          <w:lang w:val="es-ES"/>
        </w:rPr>
        <w:t xml:space="preserve">uesto municipal que por la actividad del servicio pudiera liquidarse (licencias de obras, ocupación subsuelo, etc.) dado que la titularidad la seguirá ostentando, en todo momento, </w:t>
      </w:r>
      <w:r w:rsidR="00554FE2" w:rsidRPr="00940B6E">
        <w:rPr>
          <w:rFonts w:ascii="Arial" w:hAnsi="Arial" w:cs="Arial"/>
          <w:spacing w:val="-3"/>
          <w:lang w:val="es-ES"/>
        </w:rPr>
        <w:t>el Ayuntamiento</w:t>
      </w:r>
      <w:r w:rsidRPr="00940B6E">
        <w:rPr>
          <w:rFonts w:ascii="Arial" w:hAnsi="Arial" w:cs="Arial"/>
          <w:spacing w:val="-3"/>
          <w:lang w:val="es-ES"/>
        </w:rPr>
        <w:t>.</w:t>
      </w:r>
    </w:p>
    <w:p w14:paraId="32CC76B7" w14:textId="77777777" w:rsidR="00224158" w:rsidRPr="00940B6E" w:rsidRDefault="00224158" w:rsidP="00224158">
      <w:pPr>
        <w:ind w:left="360"/>
        <w:jc w:val="both"/>
        <w:rPr>
          <w:rFonts w:ascii="Arial" w:hAnsi="Arial" w:cs="Arial"/>
          <w:szCs w:val="24"/>
        </w:rPr>
      </w:pPr>
    </w:p>
    <w:p w14:paraId="32CC76B8" w14:textId="5140773B" w:rsidR="00224158" w:rsidRPr="00940B6E" w:rsidRDefault="00224158" w:rsidP="0014237A">
      <w:pPr>
        <w:pStyle w:val="Prrafodelista"/>
        <w:numPr>
          <w:ilvl w:val="0"/>
          <w:numId w:val="19"/>
        </w:numPr>
        <w:jc w:val="both"/>
        <w:rPr>
          <w:rFonts w:ascii="Arial" w:hAnsi="Arial" w:cs="Arial"/>
          <w:spacing w:val="-3"/>
          <w:lang w:val="es-ES"/>
        </w:rPr>
      </w:pPr>
      <w:r w:rsidRPr="00940B6E">
        <w:rPr>
          <w:rFonts w:ascii="Arial" w:hAnsi="Arial" w:cs="Arial"/>
          <w:spacing w:val="-3"/>
          <w:lang w:val="es-ES"/>
        </w:rPr>
        <w:t xml:space="preserve">Recibir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los planos y documentos técnicos relativos a las instalaciones del servicio, manuales de funcionamiento, datos históricos referentes al servicio y el padrón de usuarios y contadores.</w:t>
      </w:r>
    </w:p>
    <w:p w14:paraId="32CC76B9" w14:textId="77777777" w:rsidR="00224158" w:rsidRPr="00940B6E" w:rsidRDefault="00224158" w:rsidP="00224158">
      <w:pPr>
        <w:pStyle w:val="Prrafodelista"/>
        <w:spacing w:before="120"/>
        <w:jc w:val="both"/>
        <w:rPr>
          <w:rFonts w:ascii="Arial" w:hAnsi="Arial" w:cs="Arial"/>
          <w:spacing w:val="-3"/>
          <w:lang w:val="es-ES"/>
        </w:rPr>
      </w:pPr>
    </w:p>
    <w:p w14:paraId="32CC76BA" w14:textId="568ECCE9" w:rsidR="00224158" w:rsidRPr="00940B6E" w:rsidRDefault="00224158" w:rsidP="00224158">
      <w:pPr>
        <w:pStyle w:val="Prrafodelista"/>
        <w:numPr>
          <w:ilvl w:val="0"/>
          <w:numId w:val="19"/>
        </w:numPr>
        <w:spacing w:before="120"/>
        <w:jc w:val="both"/>
        <w:rPr>
          <w:rFonts w:ascii="Arial" w:hAnsi="Arial" w:cs="Arial"/>
          <w:spacing w:val="-3"/>
          <w:lang w:val="es-ES"/>
        </w:rPr>
      </w:pPr>
      <w:r w:rsidRPr="00940B6E">
        <w:rPr>
          <w:rFonts w:ascii="Arial" w:hAnsi="Arial" w:cs="Arial"/>
          <w:spacing w:val="-3"/>
          <w:lang w:val="es-ES"/>
        </w:rPr>
        <w:t xml:space="preserve">Recabar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la colaboración necesaria en el primer periodo de la concesión para la puesta en marcha de todas las condiciones exigidas para la prestación del servicio.</w:t>
      </w:r>
    </w:p>
    <w:p w14:paraId="32CC76BB" w14:textId="77777777" w:rsidR="00224158" w:rsidRPr="00940B6E" w:rsidRDefault="00224158" w:rsidP="00224158">
      <w:pPr>
        <w:pStyle w:val="Prrafodelista"/>
        <w:spacing w:before="120"/>
        <w:jc w:val="both"/>
        <w:rPr>
          <w:rFonts w:ascii="Arial" w:hAnsi="Arial" w:cs="Arial"/>
          <w:spacing w:val="-3"/>
          <w:lang w:val="es-ES"/>
        </w:rPr>
      </w:pPr>
    </w:p>
    <w:p w14:paraId="32CC76BC" w14:textId="04343155" w:rsidR="00224158" w:rsidRPr="00940B6E" w:rsidRDefault="00224158" w:rsidP="00224158">
      <w:pPr>
        <w:pStyle w:val="Prrafodelista"/>
        <w:numPr>
          <w:ilvl w:val="0"/>
          <w:numId w:val="19"/>
        </w:numPr>
        <w:spacing w:before="120"/>
        <w:jc w:val="both"/>
        <w:rPr>
          <w:rFonts w:ascii="Arial" w:hAnsi="Arial" w:cs="Arial"/>
          <w:spacing w:val="-3"/>
          <w:lang w:val="es-ES"/>
        </w:rPr>
      </w:pPr>
      <w:r w:rsidRPr="00940B6E">
        <w:rPr>
          <w:rFonts w:ascii="Arial" w:hAnsi="Arial" w:cs="Arial"/>
          <w:spacing w:val="-3"/>
          <w:lang w:val="es-ES"/>
        </w:rPr>
        <w:t xml:space="preserve">Recibir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 xml:space="preserve">la protección adecuada para que pueda prestar el servicio debidamente, para lo cual podrá recabar </w:t>
      </w:r>
      <w:r w:rsidR="00CF698F" w:rsidRPr="00940B6E">
        <w:rPr>
          <w:rFonts w:ascii="Arial" w:hAnsi="Arial" w:cs="Arial"/>
          <w:spacing w:val="-3"/>
          <w:lang w:val="es-ES"/>
        </w:rPr>
        <w:t>de</w:t>
      </w:r>
      <w:r w:rsidR="007E5090" w:rsidRPr="00940B6E">
        <w:rPr>
          <w:rFonts w:ascii="Arial" w:hAnsi="Arial" w:cs="Arial"/>
          <w:spacing w:val="-3"/>
          <w:lang w:val="es-ES"/>
        </w:rPr>
        <w:t xml:space="preserve">l Ayuntamiento </w:t>
      </w:r>
      <w:r w:rsidRPr="00940B6E">
        <w:rPr>
          <w:rFonts w:ascii="Arial" w:hAnsi="Arial" w:cs="Arial"/>
          <w:spacing w:val="-3"/>
          <w:lang w:val="es-ES"/>
        </w:rPr>
        <w:t>la colaboración de la Policía Municipal y otros servicios municipales, así como recabar la iniciación de procedimientos de expropiación forzosa, imposición de servidumbres y desahucio administrativo para la adquisición de dominio, derechos reales o uso de los bienes preciso para el funcionamiento del servicio.</w:t>
      </w:r>
    </w:p>
    <w:p w14:paraId="32CC76BD" w14:textId="77777777" w:rsidR="00224158" w:rsidRPr="00940B6E" w:rsidRDefault="00224158" w:rsidP="00224158">
      <w:pPr>
        <w:jc w:val="both"/>
        <w:rPr>
          <w:rFonts w:ascii="Arial" w:hAnsi="Arial" w:cs="Arial"/>
          <w:szCs w:val="24"/>
        </w:rPr>
      </w:pPr>
    </w:p>
    <w:p w14:paraId="32CC76BE" w14:textId="77777777" w:rsidR="00224158" w:rsidRPr="00940B6E" w:rsidRDefault="00224158" w:rsidP="0014237A">
      <w:pPr>
        <w:pStyle w:val="Prrafodelista"/>
        <w:numPr>
          <w:ilvl w:val="0"/>
          <w:numId w:val="19"/>
        </w:numPr>
        <w:jc w:val="both"/>
        <w:rPr>
          <w:rFonts w:ascii="Arial" w:hAnsi="Arial" w:cs="Arial"/>
          <w:spacing w:val="-3"/>
          <w:lang w:val="es-ES"/>
        </w:rPr>
      </w:pPr>
      <w:r w:rsidRPr="00940B6E">
        <w:rPr>
          <w:rFonts w:ascii="Arial" w:hAnsi="Arial" w:cs="Arial"/>
          <w:spacing w:val="-3"/>
          <w:lang w:val="es-ES"/>
        </w:rPr>
        <w:t>Percibir de los usuarios del servicio, las retribuciones correspondientes por la prestación del servicio.</w:t>
      </w:r>
    </w:p>
    <w:p w14:paraId="32CC76BF" w14:textId="77777777" w:rsidR="00224158" w:rsidRPr="00940B6E" w:rsidRDefault="00224158" w:rsidP="00224158">
      <w:pPr>
        <w:pStyle w:val="Prrafodelista"/>
        <w:spacing w:before="120"/>
        <w:jc w:val="both"/>
        <w:rPr>
          <w:rFonts w:ascii="Arial" w:hAnsi="Arial" w:cs="Arial"/>
          <w:spacing w:val="-3"/>
          <w:lang w:val="es-ES"/>
        </w:rPr>
      </w:pPr>
    </w:p>
    <w:p w14:paraId="32CC76C0" w14:textId="52E81A27" w:rsidR="00224158" w:rsidRPr="00940B6E" w:rsidRDefault="00224158" w:rsidP="00224158">
      <w:pPr>
        <w:pStyle w:val="Prrafodelista"/>
        <w:numPr>
          <w:ilvl w:val="0"/>
          <w:numId w:val="19"/>
        </w:numPr>
        <w:spacing w:before="120"/>
        <w:jc w:val="both"/>
        <w:rPr>
          <w:rFonts w:ascii="Arial" w:hAnsi="Arial" w:cs="Arial"/>
          <w:spacing w:val="-3"/>
          <w:lang w:val="es-ES"/>
        </w:rPr>
      </w:pPr>
      <w:r w:rsidRPr="00940B6E">
        <w:rPr>
          <w:rFonts w:ascii="Arial" w:hAnsi="Arial" w:cs="Arial"/>
          <w:spacing w:val="-3"/>
          <w:lang w:val="es-ES"/>
        </w:rPr>
        <w:t>Revisar el régimen económico de la concesión, de forma anual, en función de los gastos de explotación, sin modificar el servicio. En el caso que aparecieran circunstancias que motivaran, en cualquier sentido, la ruptura del equilibrio económico de la concesión se procederá a la restitución del equilibrio económico en la dirección Concesionario</w:t>
      </w:r>
      <w:r w:rsidR="00B62AD3" w:rsidRPr="00940B6E">
        <w:rPr>
          <w:rFonts w:ascii="Arial" w:hAnsi="Arial" w:cs="Arial"/>
          <w:spacing w:val="-3"/>
          <w:lang w:val="es-ES"/>
        </w:rPr>
        <w:t xml:space="preserve"> –</w:t>
      </w:r>
      <w:r w:rsidRPr="00940B6E">
        <w:rPr>
          <w:rFonts w:ascii="Arial" w:hAnsi="Arial" w:cs="Arial"/>
          <w:spacing w:val="-3"/>
          <w:lang w:val="es-ES"/>
        </w:rPr>
        <w:t xml:space="preserve"> </w:t>
      </w:r>
      <w:r w:rsidR="00C84B1F" w:rsidRPr="00940B6E">
        <w:rPr>
          <w:rFonts w:ascii="Arial" w:hAnsi="Arial" w:cs="Arial"/>
          <w:spacing w:val="-3"/>
          <w:lang w:val="es-ES"/>
        </w:rPr>
        <w:t>Ayuntamiento</w:t>
      </w:r>
      <w:r w:rsidR="00B62AD3" w:rsidRPr="00940B6E">
        <w:rPr>
          <w:rFonts w:ascii="Arial" w:hAnsi="Arial" w:cs="Arial"/>
          <w:spacing w:val="-3"/>
          <w:lang w:val="es-ES"/>
        </w:rPr>
        <w:t>,</w:t>
      </w:r>
      <w:r w:rsidR="00A57F35" w:rsidRPr="00940B6E">
        <w:rPr>
          <w:rFonts w:ascii="Arial" w:hAnsi="Arial" w:cs="Arial"/>
          <w:spacing w:val="-3"/>
          <w:lang w:val="es-ES"/>
        </w:rPr>
        <w:t xml:space="preserve"> </w:t>
      </w:r>
      <w:r w:rsidRPr="00940B6E">
        <w:rPr>
          <w:rFonts w:ascii="Arial" w:hAnsi="Arial" w:cs="Arial"/>
          <w:spacing w:val="-3"/>
          <w:lang w:val="es-ES"/>
        </w:rPr>
        <w:t xml:space="preserve">o </w:t>
      </w:r>
      <w:r w:rsidR="00C84B1F" w:rsidRPr="00940B6E">
        <w:rPr>
          <w:rFonts w:ascii="Arial" w:hAnsi="Arial" w:cs="Arial"/>
          <w:spacing w:val="-3"/>
          <w:lang w:val="es-ES"/>
        </w:rPr>
        <w:t>Ayuntamiento</w:t>
      </w:r>
      <w:r w:rsidR="00A57F35" w:rsidRPr="00940B6E">
        <w:rPr>
          <w:rFonts w:ascii="Arial" w:hAnsi="Arial" w:cs="Arial"/>
          <w:spacing w:val="-3"/>
          <w:lang w:val="es-ES"/>
        </w:rPr>
        <w:t xml:space="preserve"> </w:t>
      </w:r>
      <w:r w:rsidR="00B62AD3" w:rsidRPr="00940B6E">
        <w:rPr>
          <w:rFonts w:ascii="Arial" w:hAnsi="Arial" w:cs="Arial"/>
          <w:spacing w:val="-3"/>
          <w:lang w:val="es-ES"/>
        </w:rPr>
        <w:t xml:space="preserve">- </w:t>
      </w:r>
      <w:r w:rsidRPr="00940B6E">
        <w:rPr>
          <w:rFonts w:ascii="Arial" w:hAnsi="Arial" w:cs="Arial"/>
          <w:spacing w:val="-3"/>
          <w:lang w:val="es-ES"/>
        </w:rPr>
        <w:t>Concesionario.</w:t>
      </w:r>
    </w:p>
    <w:p w14:paraId="32CC76C1" w14:textId="77777777" w:rsidR="00224158" w:rsidRPr="00940B6E" w:rsidRDefault="00224158" w:rsidP="00224158">
      <w:pPr>
        <w:pStyle w:val="Prrafodelista"/>
        <w:spacing w:before="120"/>
        <w:jc w:val="both"/>
        <w:rPr>
          <w:rFonts w:ascii="Arial" w:hAnsi="Arial" w:cs="Arial"/>
          <w:spacing w:val="-3"/>
          <w:lang w:val="es-ES"/>
        </w:rPr>
      </w:pPr>
    </w:p>
    <w:p w14:paraId="32CC76C2" w14:textId="77777777" w:rsidR="00224158" w:rsidRPr="00940B6E" w:rsidRDefault="00224158" w:rsidP="002A1F2B">
      <w:pPr>
        <w:pStyle w:val="Prrafodelista"/>
        <w:numPr>
          <w:ilvl w:val="0"/>
          <w:numId w:val="19"/>
        </w:numPr>
        <w:jc w:val="both"/>
        <w:rPr>
          <w:rFonts w:ascii="Arial" w:hAnsi="Arial" w:cs="Arial"/>
          <w:spacing w:val="-3"/>
          <w:lang w:val="es-ES"/>
        </w:rPr>
      </w:pPr>
      <w:r w:rsidRPr="00940B6E">
        <w:rPr>
          <w:rFonts w:ascii="Arial" w:hAnsi="Arial" w:cs="Arial"/>
          <w:spacing w:val="-3"/>
          <w:lang w:val="es-ES"/>
        </w:rPr>
        <w:t xml:space="preserve">El Concesionario desarrollará las actividades propias en las que los servicios públicos concedidos consisten (ya que le son transferidas las esferas de actuación administrativa correspondiente), por lo que estará revestido de las facultades necesarias para la gestión de dichos servicios, salvando los derechos de propiedad y sin perjuicio de terceros, pero con </w:t>
      </w:r>
      <w:r w:rsidRPr="00940B6E">
        <w:rPr>
          <w:rFonts w:ascii="Arial" w:hAnsi="Arial" w:cs="Arial"/>
          <w:spacing w:val="-3"/>
          <w:lang w:val="es-ES"/>
        </w:rPr>
        <w:lastRenderedPageBreak/>
        <w:t>derecho a la protección administrativa para prestarlo y ejercer los poderes de policía que le sean delegados por el órgano de contratación.</w:t>
      </w:r>
    </w:p>
    <w:p w14:paraId="035873EC" w14:textId="77777777" w:rsidR="005B098F" w:rsidRPr="00940B6E" w:rsidRDefault="005B098F" w:rsidP="00224158">
      <w:pPr>
        <w:rPr>
          <w:rFonts w:ascii="Arial" w:hAnsi="Arial" w:cs="Arial"/>
          <w:szCs w:val="24"/>
          <w:lang w:val="es-ES"/>
        </w:rPr>
      </w:pPr>
    </w:p>
    <w:p w14:paraId="32CC76C4" w14:textId="77777777" w:rsidR="00224158" w:rsidRPr="00940B6E" w:rsidRDefault="00224158" w:rsidP="002A1F2B">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5" w:name="_Toc337192208"/>
      <w:bookmarkStart w:id="6" w:name="_Toc523468749"/>
      <w:r w:rsidRPr="00940B6E">
        <w:rPr>
          <w:rFonts w:ascii="Arial" w:hAnsi="Arial" w:cs="Arial"/>
          <w:sz w:val="24"/>
          <w:szCs w:val="24"/>
        </w:rPr>
        <w:t>DEL CONTROL E INSPECCIÓN DE SERVICIOS</w:t>
      </w:r>
      <w:bookmarkEnd w:id="5"/>
      <w:bookmarkEnd w:id="6"/>
    </w:p>
    <w:p w14:paraId="32CC76C5" w14:textId="77777777" w:rsidR="00224158" w:rsidRPr="00940B6E" w:rsidRDefault="00224158" w:rsidP="00224158">
      <w:pPr>
        <w:jc w:val="both"/>
        <w:rPr>
          <w:rFonts w:ascii="Arial" w:hAnsi="Arial" w:cs="Arial"/>
          <w:szCs w:val="24"/>
        </w:rPr>
      </w:pPr>
    </w:p>
    <w:p w14:paraId="32CC76C6" w14:textId="397018C6" w:rsidR="00224158" w:rsidRPr="00940B6E" w:rsidRDefault="00224158" w:rsidP="002A1F2B">
      <w:pPr>
        <w:jc w:val="both"/>
        <w:rPr>
          <w:rFonts w:ascii="Arial" w:hAnsi="Arial" w:cs="Arial"/>
          <w:spacing w:val="-3"/>
          <w:szCs w:val="24"/>
        </w:rPr>
      </w:pPr>
      <w:r w:rsidRPr="00940B6E">
        <w:rPr>
          <w:rFonts w:ascii="Arial" w:hAnsi="Arial" w:cs="Arial"/>
          <w:spacing w:val="-3"/>
          <w:szCs w:val="24"/>
        </w:rPr>
        <w:t xml:space="preserve">Los servicios de la concesión quedarán sometidos permanentemente a la inspección, control y vigilancia </w:t>
      </w:r>
      <w:r w:rsidR="00CF698F" w:rsidRPr="00940B6E">
        <w:rPr>
          <w:rFonts w:ascii="Arial" w:hAnsi="Arial" w:cs="Arial"/>
          <w:spacing w:val="-3"/>
          <w:szCs w:val="24"/>
        </w:rPr>
        <w:t>d</w:t>
      </w:r>
      <w:r w:rsidR="007E5090" w:rsidRPr="00940B6E">
        <w:rPr>
          <w:rFonts w:ascii="Arial" w:hAnsi="Arial" w:cs="Arial"/>
          <w:spacing w:val="-3"/>
          <w:szCs w:val="24"/>
        </w:rPr>
        <w:t xml:space="preserve">el Ayuntamiento de </w:t>
      </w:r>
      <w:r w:rsidR="0055088D" w:rsidRPr="0055088D">
        <w:rPr>
          <w:rFonts w:ascii="Arial" w:hAnsi="Arial" w:cs="Arial"/>
          <w:color w:val="FF0000"/>
          <w:spacing w:val="-3"/>
          <w:szCs w:val="24"/>
        </w:rPr>
        <w:t>XXXXXXXXXXXXXXXXXX</w:t>
      </w:r>
      <w:r w:rsidR="002C50F5" w:rsidRPr="007C47DC">
        <w:rPr>
          <w:rFonts w:ascii="Arial" w:hAnsi="Arial" w:cs="Arial"/>
          <w:color w:val="FF0000"/>
          <w:spacing w:val="-3"/>
          <w:szCs w:val="24"/>
        </w:rPr>
        <w:t xml:space="preserve"> </w:t>
      </w:r>
      <w:r w:rsidRPr="00940B6E">
        <w:rPr>
          <w:rFonts w:ascii="Arial" w:hAnsi="Arial" w:cs="Arial"/>
          <w:spacing w:val="-3"/>
          <w:szCs w:val="24"/>
        </w:rPr>
        <w:t xml:space="preserve">a través de la Dirección Facultativa del servicio (que será funcionario perteneciente a </w:t>
      </w:r>
      <w:r w:rsidR="00B62AD3" w:rsidRPr="00940B6E">
        <w:rPr>
          <w:rFonts w:ascii="Arial" w:hAnsi="Arial" w:cs="Arial"/>
          <w:spacing w:val="-3"/>
          <w:szCs w:val="24"/>
        </w:rPr>
        <w:t>su</w:t>
      </w:r>
      <w:r w:rsidRPr="00940B6E">
        <w:rPr>
          <w:rFonts w:ascii="Arial" w:hAnsi="Arial" w:cs="Arial"/>
          <w:spacing w:val="-3"/>
          <w:szCs w:val="24"/>
        </w:rPr>
        <w:t xml:space="preserve">s Servicios Técnicos y/o asesoría técnica especializada contratada por </w:t>
      </w:r>
      <w:r w:rsidR="00C84B1F" w:rsidRPr="00940B6E">
        <w:rPr>
          <w:rFonts w:ascii="Arial" w:hAnsi="Arial" w:cs="Arial"/>
          <w:spacing w:val="-3"/>
          <w:szCs w:val="24"/>
        </w:rPr>
        <w:t xml:space="preserve">el </w:t>
      </w:r>
      <w:r w:rsidR="0055088D" w:rsidRPr="00940B6E">
        <w:rPr>
          <w:rFonts w:ascii="Arial" w:hAnsi="Arial" w:cs="Arial"/>
          <w:spacing w:val="-3"/>
          <w:szCs w:val="24"/>
        </w:rPr>
        <w:t>Ayuntamiento</w:t>
      </w:r>
      <w:r w:rsidRPr="00940B6E">
        <w:rPr>
          <w:rFonts w:ascii="Arial" w:hAnsi="Arial" w:cs="Arial"/>
          <w:spacing w:val="-3"/>
          <w:szCs w:val="24"/>
        </w:rPr>
        <w:t xml:space="preserve">), ostentando cuantas facultades legales y reglamentarias le queden encomendadas. </w:t>
      </w:r>
    </w:p>
    <w:p w14:paraId="535920F9" w14:textId="77777777" w:rsidR="00B62AD3" w:rsidRPr="00940B6E" w:rsidRDefault="00B62AD3" w:rsidP="00224158">
      <w:pPr>
        <w:rPr>
          <w:rFonts w:ascii="Arial" w:hAnsi="Arial" w:cs="Arial"/>
          <w:szCs w:val="24"/>
        </w:rPr>
      </w:pPr>
    </w:p>
    <w:p w14:paraId="32CC76C8" w14:textId="45C0D9F4" w:rsidR="004E4F4A" w:rsidRPr="00940B6E" w:rsidRDefault="004E4F4A" w:rsidP="007C47DC">
      <w:pPr>
        <w:pStyle w:val="Ttulo"/>
        <w:pBdr>
          <w:top w:val="single" w:sz="4" w:space="1" w:color="auto"/>
          <w:left w:val="single" w:sz="4" w:space="4" w:color="auto"/>
          <w:bottom w:val="single" w:sz="4" w:space="1" w:color="auto"/>
          <w:right w:val="single" w:sz="4" w:space="4" w:color="auto"/>
        </w:pBdr>
        <w:shd w:val="clear" w:color="auto" w:fill="B6DDE8" w:themeFill="accent5" w:themeFillTint="66"/>
        <w:spacing w:before="0" w:after="0"/>
        <w:jc w:val="left"/>
        <w:rPr>
          <w:rFonts w:ascii="Arial" w:hAnsi="Arial" w:cs="Arial"/>
          <w:sz w:val="24"/>
          <w:szCs w:val="24"/>
          <w:u w:val="single"/>
        </w:rPr>
      </w:pPr>
      <w:bookmarkStart w:id="7" w:name="_Toc523468750"/>
      <w:r w:rsidRPr="00940B6E">
        <w:rPr>
          <w:rFonts w:ascii="Arial" w:hAnsi="Arial" w:cs="Arial"/>
          <w:sz w:val="24"/>
          <w:szCs w:val="24"/>
          <w:u w:val="single"/>
        </w:rPr>
        <w:t>TÍTULO I</w:t>
      </w:r>
      <w:r w:rsidR="00CC252F" w:rsidRPr="00940B6E">
        <w:rPr>
          <w:rFonts w:ascii="Arial" w:hAnsi="Arial" w:cs="Arial"/>
          <w:sz w:val="24"/>
          <w:szCs w:val="24"/>
          <w:u w:val="single"/>
        </w:rPr>
        <w:t>I</w:t>
      </w:r>
      <w:r w:rsidRPr="00940B6E">
        <w:rPr>
          <w:rFonts w:ascii="Arial" w:hAnsi="Arial" w:cs="Arial"/>
          <w:sz w:val="24"/>
          <w:szCs w:val="24"/>
          <w:u w:val="single"/>
        </w:rPr>
        <w:t>. ACTIVIDADES A PRESTAR POR EL CONCESIONARIO</w:t>
      </w:r>
      <w:bookmarkEnd w:id="7"/>
    </w:p>
    <w:p w14:paraId="32CC76D1" w14:textId="77777777" w:rsidR="00224158" w:rsidRPr="00940B6E" w:rsidRDefault="00224158" w:rsidP="004E4F4A">
      <w:pPr>
        <w:rPr>
          <w:rFonts w:ascii="Arial" w:hAnsi="Arial" w:cs="Arial"/>
          <w:szCs w:val="24"/>
        </w:rPr>
      </w:pPr>
    </w:p>
    <w:p w14:paraId="32CC76D2" w14:textId="77777777" w:rsidR="00F27EA4" w:rsidRPr="00940B6E" w:rsidRDefault="00F27EA4" w:rsidP="002A1F2B">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8" w:name="_Toc523468751"/>
      <w:r w:rsidRPr="00940B6E">
        <w:rPr>
          <w:rFonts w:ascii="Arial" w:hAnsi="Arial" w:cs="Arial"/>
          <w:sz w:val="24"/>
          <w:szCs w:val="24"/>
        </w:rPr>
        <w:t>MEDIOS HUMANOS Y MATERIALES DESTINADOS AL SERVICIO</w:t>
      </w:r>
      <w:bookmarkEnd w:id="8"/>
    </w:p>
    <w:p w14:paraId="5C326D20" w14:textId="77777777" w:rsidR="00FE2DED" w:rsidRPr="00940B6E" w:rsidRDefault="00FE2DED" w:rsidP="002A1F2B">
      <w:pPr>
        <w:jc w:val="both"/>
        <w:rPr>
          <w:rFonts w:ascii="Arial" w:hAnsi="Arial" w:cs="Arial"/>
          <w:szCs w:val="24"/>
        </w:rPr>
      </w:pPr>
    </w:p>
    <w:p w14:paraId="32CC76D4" w14:textId="23A929CB" w:rsidR="00F27EA4" w:rsidRPr="00940B6E" w:rsidRDefault="00F27EA4" w:rsidP="002A1F2B">
      <w:pPr>
        <w:jc w:val="both"/>
        <w:rPr>
          <w:rFonts w:ascii="Arial" w:hAnsi="Arial" w:cs="Arial"/>
          <w:szCs w:val="24"/>
        </w:rPr>
      </w:pPr>
      <w:r w:rsidRPr="00AF39F8">
        <w:rPr>
          <w:rFonts w:ascii="Arial" w:hAnsi="Arial" w:cs="Arial"/>
          <w:szCs w:val="24"/>
        </w:rPr>
        <w:t>Los licitadores</w:t>
      </w:r>
      <w:r w:rsidR="00FE2DED" w:rsidRPr="00AF39F8">
        <w:rPr>
          <w:rFonts w:ascii="Arial" w:hAnsi="Arial" w:cs="Arial"/>
          <w:szCs w:val="24"/>
        </w:rPr>
        <w:t>,</w:t>
      </w:r>
      <w:r w:rsidRPr="00AF39F8">
        <w:rPr>
          <w:rFonts w:ascii="Arial" w:hAnsi="Arial" w:cs="Arial"/>
          <w:szCs w:val="24"/>
        </w:rPr>
        <w:t xml:space="preserve"> con base al conocimiento del Sistema de </w:t>
      </w:r>
      <w:r w:rsidR="007341B6" w:rsidRPr="00AF39F8">
        <w:rPr>
          <w:rFonts w:ascii="Arial" w:hAnsi="Arial" w:cs="Arial"/>
          <w:szCs w:val="24"/>
        </w:rPr>
        <w:t>a</w:t>
      </w:r>
      <w:r w:rsidRPr="00AF39F8">
        <w:rPr>
          <w:rFonts w:ascii="Arial" w:hAnsi="Arial" w:cs="Arial"/>
          <w:szCs w:val="24"/>
        </w:rPr>
        <w:t xml:space="preserve">bastecimiento y </w:t>
      </w:r>
      <w:r w:rsidR="00FE2DED" w:rsidRPr="00AF39F8">
        <w:rPr>
          <w:rFonts w:ascii="Arial" w:hAnsi="Arial" w:cs="Arial"/>
          <w:szCs w:val="24"/>
        </w:rPr>
        <w:t>alcantarillado</w:t>
      </w:r>
      <w:r w:rsidRPr="00AF39F8">
        <w:rPr>
          <w:rFonts w:ascii="Arial" w:hAnsi="Arial" w:cs="Arial"/>
          <w:szCs w:val="24"/>
        </w:rPr>
        <w:t xml:space="preserve"> existente y a los distintos</w:t>
      </w:r>
      <w:r w:rsidRPr="00940B6E">
        <w:rPr>
          <w:rFonts w:ascii="Arial" w:hAnsi="Arial" w:cs="Arial"/>
          <w:szCs w:val="24"/>
        </w:rPr>
        <w:t xml:space="preserve"> factores que pueden afectar a las características del servicio</w:t>
      </w:r>
      <w:r w:rsidR="00FE2DED" w:rsidRPr="00940B6E">
        <w:rPr>
          <w:rFonts w:ascii="Arial" w:hAnsi="Arial" w:cs="Arial"/>
          <w:szCs w:val="24"/>
        </w:rPr>
        <w:t>,</w:t>
      </w:r>
      <w:r w:rsidRPr="00940B6E">
        <w:rPr>
          <w:rFonts w:ascii="Arial" w:hAnsi="Arial" w:cs="Arial"/>
          <w:szCs w:val="24"/>
        </w:rPr>
        <w:t xml:space="preserve"> incluirán el esquema organizativo que consideren más adecuado para alcanzar el objeto del contrato, especificando los recursos tanto humanos como materiales con los que cuentan. </w:t>
      </w:r>
    </w:p>
    <w:p w14:paraId="7624038F" w14:textId="77777777" w:rsidR="00850577" w:rsidRDefault="00850577" w:rsidP="00850577">
      <w:pPr>
        <w:jc w:val="both"/>
        <w:rPr>
          <w:rFonts w:ascii="Arial" w:hAnsi="Arial" w:cs="Arial"/>
          <w:szCs w:val="24"/>
        </w:rPr>
      </w:pPr>
    </w:p>
    <w:p w14:paraId="32CC76D5" w14:textId="367D0B37" w:rsidR="00F27EA4" w:rsidRPr="00940B6E" w:rsidRDefault="00F27EA4" w:rsidP="00850577">
      <w:pPr>
        <w:jc w:val="both"/>
        <w:rPr>
          <w:rFonts w:ascii="Arial" w:hAnsi="Arial" w:cs="Arial"/>
          <w:szCs w:val="24"/>
        </w:rPr>
      </w:pPr>
      <w:r w:rsidRPr="00940B6E">
        <w:rPr>
          <w:rFonts w:ascii="Arial" w:hAnsi="Arial" w:cs="Arial"/>
          <w:szCs w:val="24"/>
        </w:rPr>
        <w:t>En la asignación de recursos el licitador tendrá en cuenta que el aseguramiento del suministro obliga, a la prestación de dicho servicio 24h y en festivos. Del mismo modo, para el aseguramiento del suministro se deberá garantizar el control y supervisión del funcionamiento del sistema durante las 24 horas los 365 días del año.</w:t>
      </w:r>
    </w:p>
    <w:p w14:paraId="32CC76D6" w14:textId="77777777" w:rsidR="008A153C" w:rsidRPr="00940B6E" w:rsidRDefault="008A153C" w:rsidP="00850577">
      <w:pPr>
        <w:jc w:val="both"/>
        <w:rPr>
          <w:rFonts w:ascii="Arial" w:hAnsi="Arial" w:cs="Arial"/>
          <w:szCs w:val="24"/>
          <w:highlight w:val="yellow"/>
        </w:rPr>
      </w:pPr>
    </w:p>
    <w:p w14:paraId="32CC76D7" w14:textId="77777777" w:rsidR="008A153C" w:rsidRPr="00940B6E" w:rsidRDefault="008A153C" w:rsidP="00850577">
      <w:pPr>
        <w:jc w:val="both"/>
        <w:rPr>
          <w:rFonts w:ascii="Arial" w:hAnsi="Arial" w:cs="Arial"/>
          <w:szCs w:val="24"/>
          <w:u w:val="single"/>
        </w:rPr>
      </w:pPr>
      <w:r w:rsidRPr="00940B6E">
        <w:rPr>
          <w:rFonts w:ascii="Arial" w:hAnsi="Arial" w:cs="Arial"/>
          <w:szCs w:val="24"/>
          <w:u w:val="single"/>
        </w:rPr>
        <w:t>MEDIOS HUMANOS</w:t>
      </w:r>
    </w:p>
    <w:p w14:paraId="32E1B1C3" w14:textId="77777777" w:rsidR="00850577" w:rsidRDefault="00850577" w:rsidP="00850577">
      <w:pPr>
        <w:jc w:val="both"/>
        <w:rPr>
          <w:rFonts w:ascii="Arial" w:hAnsi="Arial" w:cs="Arial"/>
          <w:spacing w:val="-3"/>
          <w:szCs w:val="24"/>
        </w:rPr>
      </w:pPr>
    </w:p>
    <w:p w14:paraId="32CC76D8" w14:textId="562A6140" w:rsidR="003A70CF" w:rsidRPr="00940B6E" w:rsidRDefault="003A70CF" w:rsidP="00850577">
      <w:pPr>
        <w:jc w:val="both"/>
        <w:rPr>
          <w:rFonts w:ascii="Arial" w:hAnsi="Arial" w:cs="Arial"/>
          <w:spacing w:val="-3"/>
          <w:szCs w:val="24"/>
        </w:rPr>
      </w:pPr>
      <w:r w:rsidRPr="00940B6E">
        <w:rPr>
          <w:rFonts w:ascii="Arial" w:hAnsi="Arial" w:cs="Arial"/>
          <w:spacing w:val="-3"/>
          <w:szCs w:val="24"/>
        </w:rPr>
        <w:t xml:space="preserve">El Concesionario pondrá al frente del servicio, a su cargo, a un responsable de la explotación del centro, con experiencia de al menos cinco (5) años en el ámbito los contratos concesionales de abastecimiento de agua y </w:t>
      </w:r>
      <w:r w:rsidR="008C7E5A" w:rsidRPr="00940B6E">
        <w:rPr>
          <w:rFonts w:ascii="Arial" w:hAnsi="Arial" w:cs="Arial"/>
          <w:spacing w:val="-3"/>
          <w:szCs w:val="24"/>
        </w:rPr>
        <w:t>alcantarillado</w:t>
      </w:r>
      <w:r w:rsidRPr="00940B6E">
        <w:rPr>
          <w:rFonts w:ascii="Arial" w:hAnsi="Arial" w:cs="Arial"/>
          <w:spacing w:val="-3"/>
          <w:szCs w:val="24"/>
        </w:rPr>
        <w:t>. Tendrá como misiones, la gerencia de la concesión, la dirección técnica, la organización de los trabajos, de los medios y del personal, así como las relaciones con el órgano de contratación y los usuarios.</w:t>
      </w:r>
    </w:p>
    <w:p w14:paraId="32C7E98F" w14:textId="77777777" w:rsidR="00850577" w:rsidRDefault="00850577" w:rsidP="00850577">
      <w:pPr>
        <w:jc w:val="both"/>
        <w:rPr>
          <w:rFonts w:ascii="Arial" w:hAnsi="Arial" w:cs="Arial"/>
          <w:spacing w:val="-3"/>
          <w:szCs w:val="24"/>
        </w:rPr>
      </w:pPr>
    </w:p>
    <w:p w14:paraId="32CC76D9" w14:textId="5727F3FC" w:rsidR="003A70CF" w:rsidRPr="00940B6E" w:rsidRDefault="003A70CF" w:rsidP="00850577">
      <w:pPr>
        <w:jc w:val="both"/>
        <w:rPr>
          <w:rFonts w:ascii="Arial" w:hAnsi="Arial" w:cs="Arial"/>
          <w:spacing w:val="-3"/>
          <w:szCs w:val="24"/>
        </w:rPr>
      </w:pPr>
      <w:r w:rsidRPr="00940B6E">
        <w:rPr>
          <w:rFonts w:ascii="Arial" w:hAnsi="Arial" w:cs="Arial"/>
          <w:spacing w:val="-3"/>
          <w:szCs w:val="24"/>
        </w:rPr>
        <w:t>El Concesionario estará obligado a subrogarse y absorber a los trabajadores actuales adscritos al servicio de las instalaciones que se explotan, respetándoles y conservando en su integridad, con carácter personal e irrenunciable, su categoría profesional, antigüedad, salario y cotizaciones a la seguridad social, así como los derechos laborales reconocidos en convenio, pactos de empresa y condiciones personales.</w:t>
      </w:r>
    </w:p>
    <w:p w14:paraId="42EF9092" w14:textId="77777777" w:rsidR="00850577" w:rsidRDefault="00850577" w:rsidP="00850577">
      <w:pPr>
        <w:jc w:val="both"/>
        <w:rPr>
          <w:rFonts w:ascii="Arial" w:hAnsi="Arial" w:cs="Arial"/>
          <w:szCs w:val="24"/>
        </w:rPr>
      </w:pPr>
    </w:p>
    <w:p w14:paraId="32CC76DA" w14:textId="0DFD2134" w:rsidR="00F27EA4" w:rsidRPr="00940B6E" w:rsidRDefault="00F27EA4" w:rsidP="00850577">
      <w:pPr>
        <w:jc w:val="both"/>
        <w:rPr>
          <w:rFonts w:ascii="Arial" w:hAnsi="Arial" w:cs="Arial"/>
          <w:szCs w:val="24"/>
        </w:rPr>
      </w:pPr>
      <w:r w:rsidRPr="00940B6E">
        <w:rPr>
          <w:rFonts w:ascii="Arial" w:hAnsi="Arial" w:cs="Arial"/>
          <w:szCs w:val="24"/>
        </w:rPr>
        <w:lastRenderedPageBreak/>
        <w:t>Los medios humanos podrán tener una dedicación parcial, aunque deberán estar presentes en las instalaciones diariamente</w:t>
      </w:r>
      <w:r w:rsidR="00906037" w:rsidRPr="00940B6E">
        <w:rPr>
          <w:rFonts w:ascii="Arial" w:hAnsi="Arial" w:cs="Arial"/>
          <w:szCs w:val="24"/>
        </w:rPr>
        <w:t xml:space="preserve"> </w:t>
      </w:r>
      <w:r w:rsidRPr="00940B6E">
        <w:rPr>
          <w:rFonts w:ascii="Arial" w:hAnsi="Arial" w:cs="Arial"/>
          <w:szCs w:val="24"/>
        </w:rPr>
        <w:t>en el porcentaje de dedicación que tengan.</w:t>
      </w:r>
    </w:p>
    <w:p w14:paraId="5F08EDF0" w14:textId="77777777" w:rsidR="00850577" w:rsidRDefault="00850577" w:rsidP="00850577">
      <w:pPr>
        <w:jc w:val="both"/>
        <w:rPr>
          <w:rFonts w:ascii="Arial" w:hAnsi="Arial" w:cs="Arial"/>
          <w:szCs w:val="24"/>
        </w:rPr>
      </w:pPr>
    </w:p>
    <w:p w14:paraId="32CC76DB" w14:textId="7912BDD1" w:rsidR="008149B6" w:rsidRPr="00940B6E" w:rsidRDefault="008149B6" w:rsidP="00850577">
      <w:pPr>
        <w:jc w:val="both"/>
        <w:rPr>
          <w:rFonts w:ascii="Arial" w:hAnsi="Arial" w:cs="Arial"/>
          <w:szCs w:val="24"/>
        </w:rPr>
      </w:pPr>
      <w:r w:rsidRPr="00940B6E">
        <w:rPr>
          <w:rFonts w:ascii="Arial" w:hAnsi="Arial" w:cs="Arial"/>
          <w:szCs w:val="24"/>
        </w:rPr>
        <w:t xml:space="preserve">Todo el personal que el Concesionario contrate para la prestación de los servicios objeto de este contrato tendrá dependencia laboral del mismo, </w:t>
      </w:r>
      <w:r w:rsidR="003A70CF" w:rsidRPr="00940B6E">
        <w:rPr>
          <w:rFonts w:ascii="Arial" w:hAnsi="Arial" w:cs="Arial"/>
          <w:spacing w:val="-3"/>
          <w:szCs w:val="24"/>
        </w:rPr>
        <w:t>sin que</w:t>
      </w:r>
      <w:r w:rsidR="008C7E5A" w:rsidRPr="00940B6E">
        <w:rPr>
          <w:rFonts w:ascii="Arial" w:hAnsi="Arial" w:cs="Arial"/>
          <w:spacing w:val="-3"/>
          <w:szCs w:val="24"/>
        </w:rPr>
        <w:t>,</w:t>
      </w:r>
      <w:r w:rsidR="003A70CF" w:rsidRPr="00940B6E">
        <w:rPr>
          <w:rFonts w:ascii="Arial" w:hAnsi="Arial" w:cs="Arial"/>
          <w:spacing w:val="-3"/>
          <w:szCs w:val="24"/>
        </w:rPr>
        <w:t xml:space="preserve"> por ninguna causa, incluso la de despido, pueda pasar dicho personal a depender del órgano de contratación, no interviniendo éste, bajo ningún concepto, en las relaciones laborales que puedan existir entre el Concesionario y su personal</w:t>
      </w:r>
      <w:r w:rsidRPr="00940B6E">
        <w:rPr>
          <w:rFonts w:ascii="Arial" w:hAnsi="Arial" w:cs="Arial"/>
          <w:szCs w:val="24"/>
        </w:rPr>
        <w:t>, salvo lo dispuesto en el presente Pliego.</w:t>
      </w:r>
    </w:p>
    <w:p w14:paraId="300BC27F" w14:textId="77777777" w:rsidR="00850577" w:rsidRDefault="00850577" w:rsidP="00850577">
      <w:pPr>
        <w:jc w:val="both"/>
        <w:rPr>
          <w:rFonts w:ascii="Arial" w:hAnsi="Arial" w:cs="Arial"/>
          <w:szCs w:val="24"/>
        </w:rPr>
      </w:pPr>
    </w:p>
    <w:p w14:paraId="32CC76DC" w14:textId="323B828A" w:rsidR="008149B6" w:rsidRPr="00940B6E" w:rsidRDefault="008149B6" w:rsidP="00850577">
      <w:pPr>
        <w:jc w:val="both"/>
        <w:rPr>
          <w:rFonts w:ascii="Arial" w:hAnsi="Arial" w:cs="Arial"/>
          <w:szCs w:val="24"/>
        </w:rPr>
      </w:pPr>
      <w:r w:rsidRPr="00940B6E">
        <w:rPr>
          <w:rFonts w:ascii="Arial" w:hAnsi="Arial" w:cs="Arial"/>
          <w:szCs w:val="24"/>
        </w:rPr>
        <w:t xml:space="preserve">El contratista estará obligado a afiliar a la Seguridad Social a todo el personal a sus órdenes, en la forma prevista por las Leyes y demás disposiciones en vigor, cumpliendo todas las disposiciones que hagan referencia a las obligaciones vigentes en materia fiscal, laboral, de Seguridad Social y de Seguridad y Salud en el Trabajo, quedando </w:t>
      </w:r>
      <w:r w:rsidR="007E5090" w:rsidRPr="00940B6E">
        <w:rPr>
          <w:rFonts w:ascii="Arial" w:hAnsi="Arial" w:cs="Arial"/>
          <w:szCs w:val="24"/>
        </w:rPr>
        <w:t xml:space="preserve">el Ayuntamiento </w:t>
      </w:r>
      <w:r w:rsidRPr="00940B6E">
        <w:rPr>
          <w:rFonts w:ascii="Arial" w:hAnsi="Arial" w:cs="Arial"/>
          <w:szCs w:val="24"/>
        </w:rPr>
        <w:t>exonerad</w:t>
      </w:r>
      <w:r w:rsidR="00F07C5D" w:rsidRPr="00940B6E">
        <w:rPr>
          <w:rFonts w:ascii="Arial" w:hAnsi="Arial" w:cs="Arial"/>
          <w:szCs w:val="24"/>
        </w:rPr>
        <w:t xml:space="preserve">o </w:t>
      </w:r>
      <w:r w:rsidRPr="00940B6E">
        <w:rPr>
          <w:rFonts w:ascii="Arial" w:hAnsi="Arial" w:cs="Arial"/>
          <w:szCs w:val="24"/>
        </w:rPr>
        <w:t>de cualquier responsabilidad al respecto.</w:t>
      </w:r>
    </w:p>
    <w:p w14:paraId="56FEBD91" w14:textId="77777777" w:rsidR="00850577" w:rsidRDefault="00850577" w:rsidP="00850577">
      <w:pPr>
        <w:jc w:val="both"/>
        <w:rPr>
          <w:rFonts w:ascii="Arial" w:hAnsi="Arial" w:cs="Arial"/>
          <w:szCs w:val="24"/>
        </w:rPr>
      </w:pPr>
    </w:p>
    <w:p w14:paraId="32CC76DD" w14:textId="1943BEE3" w:rsidR="008149B6" w:rsidRPr="00940B6E" w:rsidRDefault="008149B6" w:rsidP="00850577">
      <w:pPr>
        <w:jc w:val="both"/>
        <w:rPr>
          <w:rFonts w:ascii="Arial" w:hAnsi="Arial" w:cs="Arial"/>
          <w:szCs w:val="24"/>
        </w:rPr>
      </w:pPr>
      <w:r w:rsidRPr="00940B6E">
        <w:rPr>
          <w:rFonts w:ascii="Arial" w:hAnsi="Arial" w:cs="Arial"/>
          <w:szCs w:val="24"/>
        </w:rPr>
        <w:t>El contratista viene obligado, igualmente, a formalizar por escrito los contratos de trabajo con todos y cada uno de los trabajadores que hayan de ocuparse en la prestación de los servicios objeto de éste contrato, con arreglo a la legislación laboral vigente.</w:t>
      </w:r>
    </w:p>
    <w:p w14:paraId="7DBEF78D" w14:textId="77777777" w:rsidR="00850577" w:rsidRDefault="00850577" w:rsidP="00850577">
      <w:pPr>
        <w:jc w:val="both"/>
        <w:rPr>
          <w:rFonts w:ascii="Arial" w:hAnsi="Arial" w:cs="Arial"/>
          <w:szCs w:val="24"/>
        </w:rPr>
      </w:pPr>
    </w:p>
    <w:p w14:paraId="32CC76DE" w14:textId="20D3F086" w:rsidR="008149B6" w:rsidRPr="00940B6E" w:rsidRDefault="008149B6" w:rsidP="00850577">
      <w:pPr>
        <w:jc w:val="both"/>
        <w:rPr>
          <w:rFonts w:ascii="Arial" w:hAnsi="Arial" w:cs="Arial"/>
          <w:szCs w:val="24"/>
        </w:rPr>
      </w:pPr>
      <w:r w:rsidRPr="00940B6E">
        <w:rPr>
          <w:rFonts w:ascii="Arial" w:hAnsi="Arial" w:cs="Arial"/>
          <w:szCs w:val="24"/>
        </w:rPr>
        <w:t>El horario de trabajo del personal será establecido por el Concesionario de acuerdo con las necesidades de los servicios y ateniéndose a la legislación vigente.</w:t>
      </w:r>
    </w:p>
    <w:p w14:paraId="1F9B1830" w14:textId="77777777" w:rsidR="00850577" w:rsidRDefault="00850577" w:rsidP="00850577">
      <w:pPr>
        <w:pStyle w:val="Sangradetextonormal"/>
        <w:ind w:firstLine="0"/>
        <w:jc w:val="both"/>
        <w:rPr>
          <w:rFonts w:ascii="Arial" w:hAnsi="Arial" w:cs="Arial"/>
          <w:szCs w:val="24"/>
        </w:rPr>
      </w:pPr>
    </w:p>
    <w:p w14:paraId="32CC76DF" w14:textId="4B629280" w:rsidR="008149B6" w:rsidRPr="00940B6E" w:rsidRDefault="008149B6" w:rsidP="00850577">
      <w:pPr>
        <w:pStyle w:val="Sangradetextonormal"/>
        <w:ind w:firstLine="0"/>
        <w:jc w:val="both"/>
        <w:rPr>
          <w:rFonts w:ascii="Arial" w:hAnsi="Arial" w:cs="Arial"/>
          <w:szCs w:val="24"/>
        </w:rPr>
      </w:pPr>
      <w:r w:rsidRPr="00940B6E">
        <w:rPr>
          <w:rFonts w:ascii="Arial" w:hAnsi="Arial" w:cs="Arial"/>
          <w:szCs w:val="24"/>
        </w:rPr>
        <w:t xml:space="preserve">El </w:t>
      </w:r>
      <w:r w:rsidR="00BF21E3" w:rsidRPr="00940B6E">
        <w:rPr>
          <w:rFonts w:ascii="Arial" w:hAnsi="Arial" w:cs="Arial"/>
          <w:szCs w:val="24"/>
        </w:rPr>
        <w:t>concesionario</w:t>
      </w:r>
      <w:r w:rsidRPr="00940B6E">
        <w:rPr>
          <w:rFonts w:ascii="Arial" w:hAnsi="Arial" w:cs="Arial"/>
          <w:szCs w:val="24"/>
        </w:rPr>
        <w:t xml:space="preserve"> se responsabilizará del aseo y decoro del personal a su cargo que vaya a tener relación con el público, de que actúe con la debida cortesía y corrección en su trato con éste y de que cumpla con lo dispuesto en las Ordenanzas, Reglamentos y demás Disposiciones sobre el servicio. Todo el personal que preste sus servicios para la empresa concesionaria deberá estar debidamente uniformado y con distintivo del servicio.</w:t>
      </w:r>
    </w:p>
    <w:p w14:paraId="1E7D71A8" w14:textId="77777777" w:rsidR="00850577" w:rsidRDefault="00850577" w:rsidP="00850577">
      <w:pPr>
        <w:jc w:val="both"/>
        <w:rPr>
          <w:rFonts w:ascii="Arial" w:hAnsi="Arial" w:cs="Arial"/>
          <w:spacing w:val="-3"/>
          <w:szCs w:val="24"/>
        </w:rPr>
      </w:pPr>
    </w:p>
    <w:p w14:paraId="32CC76E0" w14:textId="1BFB9B31" w:rsidR="003A70CF" w:rsidRPr="00940B6E" w:rsidRDefault="007E5090" w:rsidP="00850577">
      <w:pPr>
        <w:jc w:val="both"/>
        <w:rPr>
          <w:rFonts w:ascii="Arial" w:hAnsi="Arial" w:cs="Arial"/>
          <w:spacing w:val="-3"/>
          <w:szCs w:val="24"/>
        </w:rPr>
      </w:pPr>
      <w:r w:rsidRPr="00940B6E">
        <w:rPr>
          <w:rFonts w:ascii="Arial" w:hAnsi="Arial" w:cs="Arial"/>
          <w:spacing w:val="-3"/>
          <w:szCs w:val="24"/>
        </w:rPr>
        <w:t xml:space="preserve">El Ayuntamiento </w:t>
      </w:r>
      <w:r w:rsidR="003A70CF" w:rsidRPr="00940B6E">
        <w:rPr>
          <w:rFonts w:ascii="Arial" w:hAnsi="Arial" w:cs="Arial"/>
          <w:spacing w:val="-3"/>
          <w:szCs w:val="24"/>
        </w:rPr>
        <w:t xml:space="preserve">reconoce y garantiza el derecho a la negociación colectiva de los trabajadores de la concesión, si bien en ningún caso participará directamente en dicha negociación ni tomará parte alguna en la ejecución del acuerdo que ambas partes alcancen. </w:t>
      </w:r>
    </w:p>
    <w:p w14:paraId="75B0E781" w14:textId="77777777" w:rsidR="00850577" w:rsidRDefault="00850577" w:rsidP="00850577">
      <w:pPr>
        <w:jc w:val="both"/>
        <w:rPr>
          <w:rFonts w:ascii="Arial" w:hAnsi="Arial" w:cs="Arial"/>
          <w:spacing w:val="-3"/>
          <w:szCs w:val="24"/>
        </w:rPr>
      </w:pPr>
    </w:p>
    <w:p w14:paraId="32CC76E1" w14:textId="4D7DFF1D" w:rsidR="003A70CF" w:rsidRPr="00940B6E" w:rsidRDefault="003A70CF" w:rsidP="00850577">
      <w:pPr>
        <w:jc w:val="both"/>
        <w:rPr>
          <w:rFonts w:ascii="Arial" w:hAnsi="Arial" w:cs="Arial"/>
          <w:spacing w:val="-3"/>
          <w:szCs w:val="24"/>
        </w:rPr>
      </w:pPr>
      <w:r w:rsidRPr="00940B6E">
        <w:rPr>
          <w:rFonts w:ascii="Arial" w:hAnsi="Arial" w:cs="Arial"/>
          <w:spacing w:val="-3"/>
          <w:szCs w:val="24"/>
        </w:rPr>
        <w:t>Cuando algún conflicto colectivo entre la empresa y los trabajadores de la concesión desemboque en una huelga, el Concesionario</w:t>
      </w:r>
      <w:r w:rsidR="008C7E5A" w:rsidRPr="00940B6E">
        <w:rPr>
          <w:rFonts w:ascii="Arial" w:hAnsi="Arial" w:cs="Arial"/>
          <w:spacing w:val="-3"/>
          <w:szCs w:val="24"/>
        </w:rPr>
        <w:t>,</w:t>
      </w:r>
      <w:r w:rsidRPr="00940B6E">
        <w:rPr>
          <w:rFonts w:ascii="Arial" w:hAnsi="Arial" w:cs="Arial"/>
          <w:spacing w:val="-3"/>
          <w:szCs w:val="24"/>
        </w:rPr>
        <w:t xml:space="preserve"> en común acuerdo con </w:t>
      </w:r>
      <w:r w:rsidR="00F07C5D" w:rsidRPr="00940B6E">
        <w:rPr>
          <w:rFonts w:ascii="Arial" w:hAnsi="Arial" w:cs="Arial"/>
          <w:spacing w:val="-3"/>
          <w:szCs w:val="24"/>
        </w:rPr>
        <w:t>el Ayuntamiento</w:t>
      </w:r>
      <w:r w:rsidR="008C7E5A" w:rsidRPr="00940B6E">
        <w:rPr>
          <w:rFonts w:ascii="Arial" w:hAnsi="Arial" w:cs="Arial"/>
          <w:spacing w:val="-3"/>
          <w:szCs w:val="24"/>
        </w:rPr>
        <w:t>,</w:t>
      </w:r>
      <w:r w:rsidR="00A57F35" w:rsidRPr="00940B6E">
        <w:rPr>
          <w:rFonts w:ascii="Arial" w:hAnsi="Arial" w:cs="Arial"/>
          <w:spacing w:val="-3"/>
          <w:szCs w:val="24"/>
        </w:rPr>
        <w:t xml:space="preserve"> </w:t>
      </w:r>
      <w:r w:rsidRPr="00940B6E">
        <w:rPr>
          <w:rFonts w:ascii="Arial" w:hAnsi="Arial" w:cs="Arial"/>
          <w:spacing w:val="-3"/>
          <w:szCs w:val="24"/>
        </w:rPr>
        <w:t>fijará los servicios mínimos, asegurándose en todo caso, que el ejercicio de este derecho por parte de los trabajadores no suponga ningún riesgo para el funcionamiento del servicio de abastecimiento de agua</w:t>
      </w:r>
      <w:r w:rsidR="008C7E5A" w:rsidRPr="00940B6E">
        <w:rPr>
          <w:rFonts w:ascii="Arial" w:hAnsi="Arial" w:cs="Arial"/>
          <w:spacing w:val="-3"/>
          <w:szCs w:val="24"/>
        </w:rPr>
        <w:t xml:space="preserve"> y alcantarillado</w:t>
      </w:r>
      <w:r w:rsidRPr="00940B6E">
        <w:rPr>
          <w:rFonts w:ascii="Arial" w:hAnsi="Arial" w:cs="Arial"/>
          <w:spacing w:val="-3"/>
          <w:szCs w:val="24"/>
        </w:rPr>
        <w:t xml:space="preserve">, teniendo en cuenta los servicios más susceptibles de generar estos problemas y atendiendo a la época del año en que se produzca la huelga, bien por cuestiones </w:t>
      </w:r>
      <w:r w:rsidRPr="00940B6E">
        <w:rPr>
          <w:rFonts w:ascii="Arial" w:hAnsi="Arial" w:cs="Arial"/>
          <w:spacing w:val="-3"/>
          <w:szCs w:val="24"/>
        </w:rPr>
        <w:lastRenderedPageBreak/>
        <w:t>climatológicas, periodos festivos o vacacionales.</w:t>
      </w:r>
    </w:p>
    <w:p w14:paraId="32CC76E2" w14:textId="77777777" w:rsidR="003A70CF" w:rsidRPr="00940B6E" w:rsidRDefault="003A70CF" w:rsidP="00850577">
      <w:pPr>
        <w:jc w:val="both"/>
        <w:rPr>
          <w:rFonts w:ascii="Arial" w:hAnsi="Arial" w:cs="Arial"/>
          <w:spacing w:val="-3"/>
          <w:szCs w:val="24"/>
        </w:rPr>
      </w:pPr>
    </w:p>
    <w:p w14:paraId="32CC76E3" w14:textId="4A83DC62" w:rsidR="008149B6" w:rsidRPr="00940B6E" w:rsidRDefault="008A153C" w:rsidP="00850577">
      <w:pPr>
        <w:tabs>
          <w:tab w:val="left" w:pos="-872"/>
          <w:tab w:val="left" w:pos="-566"/>
        </w:tabs>
        <w:ind w:right="50"/>
        <w:jc w:val="both"/>
        <w:rPr>
          <w:rFonts w:ascii="Arial" w:hAnsi="Arial" w:cs="Arial"/>
          <w:spacing w:val="-3"/>
          <w:szCs w:val="24"/>
          <w:u w:val="single"/>
        </w:rPr>
      </w:pPr>
      <w:r w:rsidRPr="00940B6E">
        <w:rPr>
          <w:rFonts w:ascii="Arial" w:hAnsi="Arial" w:cs="Arial"/>
          <w:spacing w:val="-3"/>
          <w:szCs w:val="24"/>
          <w:u w:val="single"/>
        </w:rPr>
        <w:t>MEDIOS MATERIALES</w:t>
      </w:r>
    </w:p>
    <w:p w14:paraId="0BF38401" w14:textId="77777777" w:rsidR="00850577" w:rsidRDefault="00850577" w:rsidP="00850577">
      <w:pPr>
        <w:jc w:val="both"/>
        <w:rPr>
          <w:rFonts w:ascii="Arial" w:hAnsi="Arial" w:cs="Arial"/>
          <w:szCs w:val="24"/>
        </w:rPr>
      </w:pPr>
    </w:p>
    <w:p w14:paraId="32CC76E4" w14:textId="7478F342" w:rsidR="008149B6" w:rsidRPr="00940B6E" w:rsidRDefault="008149B6" w:rsidP="00850577">
      <w:pPr>
        <w:jc w:val="both"/>
        <w:rPr>
          <w:rFonts w:ascii="Arial" w:hAnsi="Arial" w:cs="Arial"/>
          <w:szCs w:val="24"/>
        </w:rPr>
      </w:pPr>
      <w:r w:rsidRPr="00940B6E">
        <w:rPr>
          <w:rFonts w:ascii="Arial" w:hAnsi="Arial" w:cs="Arial"/>
          <w:szCs w:val="24"/>
        </w:rPr>
        <w:t>El concesionario contará con un almacén, el cual tendrá almacenado todas aquellas piezas, repuestos y otros elementos necesarios para las reparaciones de red, equipos y fábricas, con el objetivo de disponerlos con rapidez y así asegurar el funcionamiento del servicio.</w:t>
      </w:r>
    </w:p>
    <w:p w14:paraId="45DAEC3F" w14:textId="77777777" w:rsidR="00850577" w:rsidRDefault="00850577" w:rsidP="00850577">
      <w:pPr>
        <w:jc w:val="both"/>
        <w:rPr>
          <w:rFonts w:ascii="Arial" w:hAnsi="Arial" w:cs="Arial"/>
          <w:szCs w:val="24"/>
        </w:rPr>
      </w:pPr>
    </w:p>
    <w:p w14:paraId="32CC76E5" w14:textId="07C7B88C" w:rsidR="008149B6" w:rsidRPr="00940B6E" w:rsidRDefault="008149B6" w:rsidP="00850577">
      <w:pPr>
        <w:jc w:val="both"/>
        <w:rPr>
          <w:rFonts w:ascii="Arial" w:hAnsi="Arial" w:cs="Arial"/>
          <w:szCs w:val="24"/>
        </w:rPr>
      </w:pPr>
      <w:r w:rsidRPr="00940B6E">
        <w:rPr>
          <w:rFonts w:ascii="Arial" w:hAnsi="Arial" w:cs="Arial"/>
          <w:szCs w:val="24"/>
        </w:rPr>
        <w:t xml:space="preserve">El concesionario dotará para el servicio una oficina de atención al usuario, </w:t>
      </w:r>
      <w:r w:rsidR="007C4FC7" w:rsidRPr="00DF3E02">
        <w:rPr>
          <w:rFonts w:ascii="Arial" w:hAnsi="Arial" w:cs="Arial"/>
          <w:szCs w:val="24"/>
        </w:rPr>
        <w:t xml:space="preserve">ubicada en el término de </w:t>
      </w:r>
      <w:r w:rsidR="0055088D" w:rsidRPr="0055088D">
        <w:rPr>
          <w:rFonts w:ascii="Arial" w:hAnsi="Arial" w:cs="Arial"/>
          <w:color w:val="FF0000"/>
          <w:szCs w:val="24"/>
        </w:rPr>
        <w:t>XXXXXXXXXXXXXXXXXX</w:t>
      </w:r>
      <w:r w:rsidR="007C4FC7" w:rsidRPr="00DF3E02">
        <w:rPr>
          <w:rFonts w:ascii="Arial" w:hAnsi="Arial" w:cs="Arial"/>
          <w:szCs w:val="24"/>
        </w:rPr>
        <w:t>,</w:t>
      </w:r>
      <w:r w:rsidR="007C4FC7" w:rsidRPr="00940B6E">
        <w:rPr>
          <w:rFonts w:ascii="Arial" w:hAnsi="Arial" w:cs="Arial"/>
          <w:szCs w:val="24"/>
        </w:rPr>
        <w:t xml:space="preserve"> </w:t>
      </w:r>
      <w:r w:rsidRPr="00940B6E">
        <w:rPr>
          <w:rFonts w:ascii="Arial" w:hAnsi="Arial" w:cs="Arial"/>
          <w:szCs w:val="24"/>
        </w:rPr>
        <w:t>gestionada por el personal administrativo y técnico adscrito. En ella se realizarán todos los trámites del servicio, contratación de nuevos usuarios, bajas, lectura de consumos, expedición de listados, confección de recibos, recaudación, cortes de suministro, expedición de facturas completas y detalladas a petición del usuario y, en general, todos los demás procesos de gestión de usuarios y relación con el público.</w:t>
      </w:r>
    </w:p>
    <w:p w14:paraId="4D93A84B" w14:textId="77777777" w:rsidR="00850577" w:rsidRDefault="00850577" w:rsidP="00850577">
      <w:pPr>
        <w:jc w:val="both"/>
        <w:rPr>
          <w:rFonts w:ascii="Arial" w:hAnsi="Arial" w:cs="Arial"/>
          <w:szCs w:val="24"/>
        </w:rPr>
      </w:pPr>
    </w:p>
    <w:p w14:paraId="32CC76E6" w14:textId="7AA6017A" w:rsidR="008149B6" w:rsidRPr="00940B6E" w:rsidRDefault="008149B6" w:rsidP="00850577">
      <w:pPr>
        <w:jc w:val="both"/>
        <w:rPr>
          <w:rFonts w:ascii="Arial" w:hAnsi="Arial" w:cs="Arial"/>
          <w:szCs w:val="24"/>
        </w:rPr>
      </w:pPr>
      <w:r w:rsidRPr="00940B6E">
        <w:rPr>
          <w:rFonts w:ascii="Arial" w:hAnsi="Arial" w:cs="Arial"/>
          <w:szCs w:val="24"/>
        </w:rPr>
        <w:t>El concesionario dispondrá de una oficina virtual en internet mediante la cual los usuarios de municipio puedan realizar, al menos, altas, bajas, consulta, descarga y pago de facturas e introducción de lecturas de sus contadores.</w:t>
      </w:r>
    </w:p>
    <w:p w14:paraId="56767BC0" w14:textId="77777777" w:rsidR="00850577" w:rsidRDefault="00850577" w:rsidP="00850577">
      <w:pPr>
        <w:jc w:val="both"/>
        <w:rPr>
          <w:rFonts w:ascii="Arial" w:hAnsi="Arial" w:cs="Arial"/>
          <w:szCs w:val="24"/>
        </w:rPr>
      </w:pPr>
    </w:p>
    <w:p w14:paraId="32CC76E7" w14:textId="62D9BEB8" w:rsidR="008A153C" w:rsidRPr="00940B6E" w:rsidRDefault="008A153C" w:rsidP="00850577">
      <w:pPr>
        <w:jc w:val="both"/>
        <w:rPr>
          <w:rFonts w:ascii="Arial" w:hAnsi="Arial" w:cs="Arial"/>
          <w:szCs w:val="24"/>
        </w:rPr>
      </w:pPr>
      <w:r w:rsidRPr="00940B6E">
        <w:rPr>
          <w:rFonts w:ascii="Arial" w:hAnsi="Arial" w:cs="Arial"/>
          <w:szCs w:val="24"/>
        </w:rPr>
        <w:t>Los licitadores deberán poner a disposición del servicio un centro propio de vigilancia y control 24 horas, con  personal cualificado que controle de forma continua las instalaciones, que recoja avisos de incidencias en el servicio fuera de horas de oficina, y avise a los retenes de guardia en caso de detectarse cualquier anomalía.</w:t>
      </w:r>
    </w:p>
    <w:p w14:paraId="104C3E07" w14:textId="77777777" w:rsidR="00850577" w:rsidRDefault="00850577" w:rsidP="00850577">
      <w:pPr>
        <w:jc w:val="both"/>
        <w:rPr>
          <w:rFonts w:ascii="Arial" w:hAnsi="Arial" w:cs="Arial"/>
          <w:szCs w:val="24"/>
        </w:rPr>
      </w:pPr>
    </w:p>
    <w:p w14:paraId="32CC76E8" w14:textId="7F8444B1" w:rsidR="008A153C" w:rsidRPr="00940B6E" w:rsidRDefault="008A153C" w:rsidP="00850577">
      <w:pPr>
        <w:jc w:val="both"/>
        <w:rPr>
          <w:rFonts w:ascii="Arial" w:hAnsi="Arial" w:cs="Arial"/>
          <w:szCs w:val="24"/>
        </w:rPr>
      </w:pPr>
      <w:r w:rsidRPr="00940B6E">
        <w:rPr>
          <w:rFonts w:ascii="Arial" w:hAnsi="Arial" w:cs="Arial"/>
          <w:szCs w:val="24"/>
        </w:rPr>
        <w:t>El concesionario dispondrá de todos los materiales necesarios para el desarrollo de todas las tareas previstas en el presente contrato, incluyendo herramientas, repuestos, etc.</w:t>
      </w:r>
    </w:p>
    <w:p w14:paraId="5311E9C3" w14:textId="77777777" w:rsidR="00850577" w:rsidRDefault="00850577" w:rsidP="00850577">
      <w:pPr>
        <w:jc w:val="both"/>
        <w:rPr>
          <w:rFonts w:ascii="Arial" w:hAnsi="Arial" w:cs="Arial"/>
          <w:szCs w:val="24"/>
        </w:rPr>
      </w:pPr>
    </w:p>
    <w:p w14:paraId="32CC76E9" w14:textId="57F4529B" w:rsidR="00F27EA4" w:rsidRPr="00940B6E" w:rsidRDefault="00F27EA4" w:rsidP="00850577">
      <w:pPr>
        <w:jc w:val="both"/>
        <w:rPr>
          <w:rFonts w:ascii="Arial" w:hAnsi="Arial" w:cs="Arial"/>
          <w:b/>
          <w:szCs w:val="24"/>
        </w:rPr>
      </w:pPr>
      <w:r w:rsidRPr="00940B6E">
        <w:rPr>
          <w:rFonts w:ascii="Arial" w:hAnsi="Arial" w:cs="Arial"/>
          <w:szCs w:val="24"/>
        </w:rPr>
        <w:t>La propuesta de Medios Técnicos y Materiales de apoyo contemplará todos los aspectos necesarios para garantizar la continuidad y calidad del servicio, y la adecuada respuesta a las necesidades que puedan plantearse en el servicio en todos sus aspectos.</w:t>
      </w:r>
      <w:r w:rsidRPr="00940B6E">
        <w:rPr>
          <w:rFonts w:ascii="Arial" w:hAnsi="Arial" w:cs="Arial"/>
          <w:b/>
          <w:szCs w:val="24"/>
        </w:rPr>
        <w:t xml:space="preserve"> </w:t>
      </w:r>
    </w:p>
    <w:p w14:paraId="32CC76EA" w14:textId="77777777" w:rsidR="00F27EA4" w:rsidRPr="00940B6E" w:rsidRDefault="00F27EA4" w:rsidP="00850577">
      <w:pPr>
        <w:ind w:firstLine="720"/>
        <w:jc w:val="both"/>
        <w:rPr>
          <w:rFonts w:ascii="Arial" w:hAnsi="Arial" w:cs="Arial"/>
          <w:szCs w:val="24"/>
        </w:rPr>
      </w:pPr>
    </w:p>
    <w:p w14:paraId="32CC76EB" w14:textId="77777777" w:rsidR="00F27EA4" w:rsidRPr="00940B6E" w:rsidRDefault="00F27EA4" w:rsidP="00850577">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9" w:name="_Toc523468752"/>
      <w:r w:rsidRPr="00940B6E">
        <w:rPr>
          <w:rFonts w:ascii="Arial" w:hAnsi="Arial" w:cs="Arial"/>
          <w:sz w:val="24"/>
          <w:szCs w:val="24"/>
        </w:rPr>
        <w:t>SERVICIOS A REALIZAR POR EL CONCESIONARIO</w:t>
      </w:r>
      <w:bookmarkEnd w:id="9"/>
    </w:p>
    <w:p w14:paraId="32CC76EC" w14:textId="77777777" w:rsidR="00F27EA4" w:rsidRPr="00940B6E" w:rsidRDefault="00F27EA4" w:rsidP="00850577">
      <w:pPr>
        <w:pStyle w:val="PILAR"/>
        <w:ind w:left="0" w:right="50"/>
        <w:jc w:val="both"/>
        <w:rPr>
          <w:rFonts w:ascii="Arial" w:hAnsi="Arial" w:cs="Arial"/>
          <w:szCs w:val="24"/>
        </w:rPr>
      </w:pPr>
    </w:p>
    <w:p w14:paraId="32CC76ED" w14:textId="129019EB" w:rsidR="00F27EA4" w:rsidRPr="00146347" w:rsidRDefault="00F27EA4" w:rsidP="00850577">
      <w:pPr>
        <w:jc w:val="both"/>
        <w:rPr>
          <w:rFonts w:ascii="Arial" w:hAnsi="Arial" w:cs="Arial"/>
          <w:spacing w:val="-3"/>
          <w:szCs w:val="24"/>
        </w:rPr>
      </w:pPr>
      <w:r w:rsidRPr="00940B6E">
        <w:rPr>
          <w:rFonts w:ascii="Arial" w:hAnsi="Arial" w:cs="Arial"/>
          <w:szCs w:val="24"/>
        </w:rPr>
        <w:t xml:space="preserve">El Concesionario tendrá a su cargo la gestión del servicio de abastecimiento y </w:t>
      </w:r>
      <w:r w:rsidR="00D92E08" w:rsidRPr="00940B6E">
        <w:rPr>
          <w:rFonts w:ascii="Arial" w:hAnsi="Arial" w:cs="Arial"/>
          <w:szCs w:val="24"/>
        </w:rPr>
        <w:t>alcantarillado</w:t>
      </w:r>
      <w:r w:rsidRPr="00940B6E">
        <w:rPr>
          <w:rFonts w:ascii="Arial" w:hAnsi="Arial" w:cs="Arial"/>
          <w:szCs w:val="24"/>
        </w:rPr>
        <w:t xml:space="preserve"> en todo del término </w:t>
      </w:r>
      <w:r w:rsidR="006634E5" w:rsidRPr="009F5AAD">
        <w:rPr>
          <w:rFonts w:ascii="Arial" w:hAnsi="Arial" w:cs="Arial"/>
          <w:szCs w:val="24"/>
        </w:rPr>
        <w:t xml:space="preserve">de </w:t>
      </w:r>
      <w:r w:rsidR="0055088D" w:rsidRPr="0055088D">
        <w:rPr>
          <w:rFonts w:ascii="Arial" w:hAnsi="Arial" w:cs="Arial"/>
          <w:color w:val="FF0000"/>
          <w:szCs w:val="24"/>
        </w:rPr>
        <w:t>XXXXXXXXXXXXXXXXXX</w:t>
      </w:r>
      <w:r w:rsidR="007E5090" w:rsidRPr="009F5AAD">
        <w:rPr>
          <w:rFonts w:ascii="Arial" w:hAnsi="Arial" w:cs="Arial"/>
          <w:szCs w:val="24"/>
        </w:rPr>
        <w:t xml:space="preserve"> </w:t>
      </w:r>
      <w:r w:rsidRPr="009F5AAD">
        <w:rPr>
          <w:rFonts w:ascii="Arial" w:hAnsi="Arial" w:cs="Arial"/>
          <w:szCs w:val="24"/>
        </w:rPr>
        <w:t>a cuyo</w:t>
      </w:r>
      <w:r w:rsidRPr="00940B6E">
        <w:rPr>
          <w:rFonts w:ascii="Arial" w:hAnsi="Arial" w:cs="Arial"/>
          <w:szCs w:val="24"/>
        </w:rPr>
        <w:t xml:space="preserve"> efecto deberá realizar todas las actividades necesarias o convenientes para un correcto funcionamiento del mismo. S</w:t>
      </w:r>
      <w:r w:rsidRPr="00940B6E">
        <w:rPr>
          <w:rFonts w:ascii="Arial" w:hAnsi="Arial" w:cs="Arial"/>
          <w:spacing w:val="-3"/>
          <w:szCs w:val="24"/>
        </w:rPr>
        <w:t xml:space="preserve">e entenderá que esta concesión también engloba las obras o trabajos complementarios o accesorios, necesarios e intrínsecos a la propia gestión del servicio público, de ampliación, renovación y mejora de las instalaciones que componen la captación, el tratamiento, </w:t>
      </w:r>
      <w:r w:rsidRPr="00940B6E">
        <w:rPr>
          <w:rFonts w:ascii="Arial" w:hAnsi="Arial" w:cs="Arial"/>
          <w:spacing w:val="-3"/>
          <w:szCs w:val="24"/>
        </w:rPr>
        <w:lastRenderedPageBreak/>
        <w:t xml:space="preserve">abastecimiento y distribución de agua potable, agua industrial y cualquier tipo de agua que se suministre desde la red pública (riego, riego con agua regenerada, etc...), incluidas las instalaciones eléctricas, mecánicas o de otro tipo  relacionadas con el objeto del contrato cuya titularidad la ostente </w:t>
      </w:r>
      <w:r w:rsidR="00F07C5D" w:rsidRPr="00940B6E">
        <w:rPr>
          <w:rFonts w:ascii="Arial" w:hAnsi="Arial" w:cs="Arial"/>
          <w:spacing w:val="-3"/>
          <w:szCs w:val="24"/>
        </w:rPr>
        <w:t xml:space="preserve">el Ayuntamiento </w:t>
      </w:r>
      <w:r w:rsidR="00F07C5D" w:rsidRPr="00146347">
        <w:rPr>
          <w:rFonts w:ascii="Arial" w:hAnsi="Arial" w:cs="Arial"/>
          <w:spacing w:val="-3"/>
          <w:szCs w:val="24"/>
        </w:rPr>
        <w:t xml:space="preserve">de </w:t>
      </w:r>
      <w:r w:rsidR="0055088D" w:rsidRPr="0055088D">
        <w:rPr>
          <w:rFonts w:ascii="Arial" w:hAnsi="Arial" w:cs="Arial"/>
          <w:color w:val="FF0000"/>
          <w:spacing w:val="-3"/>
          <w:szCs w:val="24"/>
        </w:rPr>
        <w:t>XXXXXXXXXXXXXXXXXX</w:t>
      </w:r>
      <w:r w:rsidRPr="00146347">
        <w:rPr>
          <w:rFonts w:ascii="Arial" w:hAnsi="Arial" w:cs="Arial"/>
          <w:spacing w:val="-3"/>
          <w:szCs w:val="24"/>
        </w:rPr>
        <w:t xml:space="preserve">. </w:t>
      </w:r>
    </w:p>
    <w:p w14:paraId="32CC76EE" w14:textId="77777777" w:rsidR="00F27EA4" w:rsidRPr="00940B6E" w:rsidRDefault="00F27EA4" w:rsidP="006811F0">
      <w:pPr>
        <w:ind w:firstLine="720"/>
        <w:jc w:val="both"/>
        <w:rPr>
          <w:rFonts w:ascii="Arial" w:hAnsi="Arial" w:cs="Arial"/>
          <w:spacing w:val="-3"/>
          <w:szCs w:val="24"/>
        </w:rPr>
      </w:pPr>
    </w:p>
    <w:p w14:paraId="32CC76EF" w14:textId="77777777" w:rsidR="00F27EA4" w:rsidRPr="00940B6E" w:rsidRDefault="00F27EA4" w:rsidP="006811F0">
      <w:pPr>
        <w:jc w:val="both"/>
        <w:rPr>
          <w:rFonts w:ascii="Arial" w:hAnsi="Arial" w:cs="Arial"/>
          <w:spacing w:val="-3"/>
          <w:szCs w:val="24"/>
        </w:rPr>
      </w:pPr>
      <w:r w:rsidRPr="00940B6E">
        <w:rPr>
          <w:rFonts w:ascii="Arial" w:hAnsi="Arial" w:cs="Arial"/>
          <w:spacing w:val="-3"/>
          <w:szCs w:val="24"/>
        </w:rPr>
        <w:t>Los principales servicios a realizar por el Concesionario, son:</w:t>
      </w:r>
    </w:p>
    <w:p w14:paraId="32CC76F0" w14:textId="77777777" w:rsidR="00F27EA4" w:rsidRPr="00940B6E" w:rsidRDefault="00F27EA4" w:rsidP="006811F0">
      <w:pPr>
        <w:pStyle w:val="Textoindependiente"/>
        <w:spacing w:line="240" w:lineRule="auto"/>
        <w:ind w:firstLine="720"/>
        <w:rPr>
          <w:rFonts w:cs="Arial"/>
          <w:szCs w:val="24"/>
        </w:rPr>
      </w:pPr>
    </w:p>
    <w:p w14:paraId="32CC76F1" w14:textId="77777777" w:rsidR="00F27EA4" w:rsidRPr="00940B6E" w:rsidRDefault="00CC67B2" w:rsidP="006811F0">
      <w:pPr>
        <w:pStyle w:val="Textoindependiente"/>
        <w:numPr>
          <w:ilvl w:val="0"/>
          <w:numId w:val="5"/>
        </w:numPr>
        <w:spacing w:line="240" w:lineRule="auto"/>
        <w:rPr>
          <w:rFonts w:cs="Arial"/>
          <w:b/>
          <w:szCs w:val="24"/>
          <w:u w:val="single"/>
        </w:rPr>
      </w:pPr>
      <w:r w:rsidRPr="00940B6E">
        <w:rPr>
          <w:rFonts w:cs="Arial"/>
          <w:b/>
          <w:szCs w:val="24"/>
          <w:u w:val="single"/>
        </w:rPr>
        <w:t>ABASTECIMIENTO DE AGUA</w:t>
      </w:r>
    </w:p>
    <w:p w14:paraId="32CC76F2" w14:textId="77777777" w:rsidR="00F27EA4" w:rsidRPr="00940B6E" w:rsidRDefault="00F27EA4" w:rsidP="006811F0">
      <w:pPr>
        <w:pStyle w:val="Textoindependiente"/>
        <w:spacing w:line="240" w:lineRule="auto"/>
        <w:ind w:firstLine="720"/>
        <w:rPr>
          <w:rFonts w:cs="Arial"/>
          <w:szCs w:val="24"/>
        </w:rPr>
      </w:pPr>
    </w:p>
    <w:p w14:paraId="32CC76F3" w14:textId="77777777" w:rsidR="00F27EA4" w:rsidRPr="00940B6E" w:rsidRDefault="002437CF" w:rsidP="006811F0">
      <w:pPr>
        <w:pStyle w:val="Textoindependiente"/>
        <w:numPr>
          <w:ilvl w:val="1"/>
          <w:numId w:val="5"/>
        </w:numPr>
        <w:spacing w:line="240" w:lineRule="auto"/>
        <w:ind w:firstLine="720"/>
        <w:rPr>
          <w:rFonts w:cs="Arial"/>
          <w:szCs w:val="24"/>
          <w:u w:val="single"/>
        </w:rPr>
      </w:pPr>
      <w:r w:rsidRPr="00940B6E">
        <w:rPr>
          <w:rFonts w:cs="Arial"/>
          <w:szCs w:val="24"/>
          <w:u w:val="single"/>
        </w:rPr>
        <w:t>Origen y calidad del agua suministrada</w:t>
      </w:r>
    </w:p>
    <w:p w14:paraId="149F600E" w14:textId="77777777" w:rsidR="006811F0" w:rsidRDefault="006811F0" w:rsidP="006811F0">
      <w:pPr>
        <w:pStyle w:val="Textoindependiente"/>
        <w:spacing w:line="240" w:lineRule="auto"/>
        <w:rPr>
          <w:rFonts w:cs="Arial"/>
          <w:szCs w:val="24"/>
        </w:rPr>
      </w:pPr>
    </w:p>
    <w:p w14:paraId="32CC76F4" w14:textId="5B1D785D" w:rsidR="00F27EA4" w:rsidRPr="00940B6E" w:rsidRDefault="00F27EA4" w:rsidP="006811F0">
      <w:pPr>
        <w:pStyle w:val="Textoindependiente"/>
        <w:spacing w:line="240" w:lineRule="auto"/>
        <w:rPr>
          <w:rFonts w:cs="Arial"/>
          <w:szCs w:val="24"/>
        </w:rPr>
      </w:pPr>
      <w:r w:rsidRPr="00940B6E">
        <w:rPr>
          <w:rFonts w:cs="Arial"/>
          <w:szCs w:val="24"/>
        </w:rPr>
        <w:t xml:space="preserve">El agua potable a suministrar a los </w:t>
      </w:r>
      <w:r w:rsidRPr="00940B6E">
        <w:rPr>
          <w:rFonts w:cs="Arial"/>
          <w:spacing w:val="-3"/>
          <w:szCs w:val="24"/>
        </w:rPr>
        <w:t xml:space="preserve">usuarios </w:t>
      </w:r>
      <w:r w:rsidRPr="00940B6E">
        <w:rPr>
          <w:rFonts w:cs="Arial"/>
          <w:szCs w:val="24"/>
        </w:rPr>
        <w:t xml:space="preserve">provendrá de los caudales de las actuales captaciones y de las concesiones que, en el futuro, puedan obtener </w:t>
      </w:r>
      <w:r w:rsidR="00F07C5D" w:rsidRPr="00940B6E">
        <w:rPr>
          <w:rFonts w:cs="Arial"/>
          <w:szCs w:val="24"/>
        </w:rPr>
        <w:t>el Ayuntamiento</w:t>
      </w:r>
      <w:r w:rsidRPr="00940B6E">
        <w:rPr>
          <w:rFonts w:cs="Arial"/>
          <w:szCs w:val="24"/>
        </w:rPr>
        <w:t xml:space="preserve"> o el Concesionario.</w:t>
      </w:r>
    </w:p>
    <w:p w14:paraId="4C436E25" w14:textId="77777777" w:rsidR="006811F0" w:rsidRDefault="006811F0" w:rsidP="006811F0">
      <w:pPr>
        <w:pStyle w:val="Textoindependiente"/>
        <w:spacing w:line="240" w:lineRule="auto"/>
        <w:rPr>
          <w:rFonts w:cs="Arial"/>
          <w:szCs w:val="24"/>
        </w:rPr>
      </w:pPr>
    </w:p>
    <w:p w14:paraId="32CC76F5" w14:textId="0801E88F" w:rsidR="00F27EA4" w:rsidRPr="00940B6E" w:rsidRDefault="00F27EA4" w:rsidP="006811F0">
      <w:pPr>
        <w:pStyle w:val="Textoindependiente"/>
        <w:spacing w:line="240" w:lineRule="auto"/>
        <w:rPr>
          <w:rFonts w:cs="Arial"/>
          <w:szCs w:val="24"/>
        </w:rPr>
      </w:pPr>
      <w:r w:rsidRPr="00940B6E">
        <w:rPr>
          <w:rFonts w:cs="Arial"/>
          <w:szCs w:val="24"/>
        </w:rPr>
        <w:t>Serán responsabilidad del Concesionario todas las gestiones y actuaciones necesarias para conseguir el máximo aprovechamiento de los recursos hídricos disponibles.</w:t>
      </w:r>
    </w:p>
    <w:p w14:paraId="407D3BEF" w14:textId="77777777" w:rsidR="006811F0" w:rsidRDefault="006811F0" w:rsidP="006811F0">
      <w:pPr>
        <w:jc w:val="both"/>
        <w:rPr>
          <w:rFonts w:ascii="Arial" w:hAnsi="Arial" w:cs="Arial"/>
          <w:szCs w:val="24"/>
        </w:rPr>
      </w:pPr>
    </w:p>
    <w:p w14:paraId="32CC76F6" w14:textId="4E7A2F81" w:rsidR="00F27EA4" w:rsidRPr="00940B6E" w:rsidRDefault="00F27EA4" w:rsidP="006811F0">
      <w:pPr>
        <w:jc w:val="both"/>
        <w:rPr>
          <w:rFonts w:ascii="Arial" w:hAnsi="Arial" w:cs="Arial"/>
          <w:szCs w:val="24"/>
        </w:rPr>
      </w:pPr>
      <w:r w:rsidRPr="00940B6E">
        <w:rPr>
          <w:rFonts w:ascii="Arial" w:hAnsi="Arial" w:cs="Arial"/>
          <w:szCs w:val="24"/>
        </w:rPr>
        <w:t xml:space="preserve">El Concesionario será responsable de asegurar que el agua suministrada cumpla en todo momento el RD 140/2003 de 7 de febrero, por el que se establecen los criterios sanitarios de la calidad del agua de consumo humano. </w:t>
      </w:r>
    </w:p>
    <w:p w14:paraId="1E25973E" w14:textId="77777777" w:rsidR="006811F0" w:rsidRDefault="006811F0" w:rsidP="006811F0">
      <w:pPr>
        <w:pStyle w:val="Sangradetextonormal"/>
        <w:ind w:firstLine="0"/>
        <w:jc w:val="both"/>
        <w:rPr>
          <w:rFonts w:ascii="Arial" w:hAnsi="Arial" w:cs="Arial"/>
          <w:szCs w:val="24"/>
        </w:rPr>
      </w:pPr>
    </w:p>
    <w:p w14:paraId="32CC76F7" w14:textId="0D5C0482" w:rsidR="00F27EA4" w:rsidRPr="00940B6E" w:rsidRDefault="00F27EA4" w:rsidP="006811F0">
      <w:pPr>
        <w:pStyle w:val="Sangradetextonormal"/>
        <w:ind w:firstLine="0"/>
        <w:jc w:val="both"/>
        <w:rPr>
          <w:rFonts w:ascii="Arial" w:hAnsi="Arial" w:cs="Arial"/>
          <w:szCs w:val="24"/>
        </w:rPr>
      </w:pPr>
      <w:r w:rsidRPr="00940B6E">
        <w:rPr>
          <w:rFonts w:ascii="Arial" w:hAnsi="Arial" w:cs="Arial"/>
          <w:szCs w:val="24"/>
        </w:rPr>
        <w:t>No será responsable en caso de que la calidad del agua suministrada no cumpla lo establecido por la reglamentación vigente debido al deterioro de la calidad del agua captada en origen. En este caso, deberá notificarlo de forma inmediata, adoptándose por</w:t>
      </w:r>
      <w:r w:rsidR="00C14F67" w:rsidRPr="00940B6E">
        <w:rPr>
          <w:rFonts w:ascii="Arial" w:hAnsi="Arial" w:cs="Arial"/>
          <w:szCs w:val="24"/>
        </w:rPr>
        <w:t xml:space="preserve"> </w:t>
      </w:r>
      <w:r w:rsidR="007E5090" w:rsidRPr="00940B6E">
        <w:rPr>
          <w:rFonts w:ascii="Arial" w:hAnsi="Arial" w:cs="Arial"/>
          <w:szCs w:val="24"/>
        </w:rPr>
        <w:t xml:space="preserve">el Ayuntamiento </w:t>
      </w:r>
      <w:r w:rsidRPr="00940B6E">
        <w:rPr>
          <w:rFonts w:ascii="Arial" w:hAnsi="Arial" w:cs="Arial"/>
          <w:szCs w:val="24"/>
        </w:rPr>
        <w:t xml:space="preserve">y la entidad suministradora las soluciones pertinentes. </w:t>
      </w:r>
    </w:p>
    <w:p w14:paraId="7BE3D831" w14:textId="77777777" w:rsidR="006811F0" w:rsidRDefault="006811F0" w:rsidP="006811F0">
      <w:pPr>
        <w:pStyle w:val="Textoindependiente"/>
        <w:spacing w:line="240" w:lineRule="auto"/>
        <w:rPr>
          <w:rFonts w:cs="Arial"/>
          <w:szCs w:val="24"/>
        </w:rPr>
      </w:pPr>
    </w:p>
    <w:p w14:paraId="32CC76F8" w14:textId="65C61A17" w:rsidR="00F27EA4" w:rsidRPr="00940B6E" w:rsidRDefault="00F27EA4" w:rsidP="006811F0">
      <w:pPr>
        <w:pStyle w:val="Textoindependiente"/>
        <w:spacing w:line="240" w:lineRule="auto"/>
        <w:rPr>
          <w:rFonts w:cs="Arial"/>
          <w:szCs w:val="24"/>
        </w:rPr>
      </w:pPr>
      <w:r w:rsidRPr="00940B6E">
        <w:rPr>
          <w:rFonts w:cs="Arial"/>
          <w:szCs w:val="24"/>
        </w:rPr>
        <w:t>El Concesionario (por sí o por medio de laboratorio autorizado) realizará el control analítico de la potabilidad del agua, según lo establecido en la indicada Reglamentación.</w:t>
      </w:r>
    </w:p>
    <w:p w14:paraId="32CC76F9" w14:textId="77777777" w:rsidR="002437CF" w:rsidRPr="00940B6E" w:rsidRDefault="002437CF" w:rsidP="006811F0">
      <w:pPr>
        <w:pStyle w:val="Textoindependiente"/>
        <w:spacing w:line="240" w:lineRule="auto"/>
        <w:rPr>
          <w:rFonts w:cs="Arial"/>
          <w:szCs w:val="24"/>
        </w:rPr>
      </w:pPr>
    </w:p>
    <w:p w14:paraId="32CC76FA" w14:textId="77777777" w:rsidR="00F27EA4" w:rsidRPr="00940B6E" w:rsidRDefault="00F27EA4" w:rsidP="006811F0">
      <w:pPr>
        <w:pStyle w:val="Textoindependiente"/>
        <w:numPr>
          <w:ilvl w:val="1"/>
          <w:numId w:val="5"/>
        </w:numPr>
        <w:spacing w:line="240" w:lineRule="auto"/>
        <w:ind w:firstLine="720"/>
        <w:rPr>
          <w:rFonts w:cs="Arial"/>
          <w:szCs w:val="24"/>
          <w:u w:val="single"/>
        </w:rPr>
      </w:pPr>
      <w:r w:rsidRPr="00940B6E">
        <w:rPr>
          <w:rFonts w:cs="Arial"/>
          <w:szCs w:val="24"/>
          <w:u w:val="single"/>
        </w:rPr>
        <w:t>Mantenimiento de las instalaciones.</w:t>
      </w:r>
    </w:p>
    <w:p w14:paraId="56A0D84C" w14:textId="77777777" w:rsidR="006811F0" w:rsidRDefault="006811F0" w:rsidP="006811F0">
      <w:pPr>
        <w:pStyle w:val="Textoindependiente"/>
        <w:spacing w:line="240" w:lineRule="auto"/>
        <w:rPr>
          <w:rFonts w:cs="Arial"/>
          <w:szCs w:val="24"/>
        </w:rPr>
      </w:pPr>
    </w:p>
    <w:p w14:paraId="32CC76FB" w14:textId="5B0B2BEC" w:rsidR="00FE6FD0" w:rsidRPr="00940B6E" w:rsidRDefault="00FE6FD0" w:rsidP="006811F0">
      <w:pPr>
        <w:pStyle w:val="Textoindependiente"/>
        <w:spacing w:line="240" w:lineRule="auto"/>
        <w:rPr>
          <w:rFonts w:cs="Arial"/>
          <w:szCs w:val="24"/>
        </w:rPr>
      </w:pPr>
      <w:r w:rsidRPr="00940B6E">
        <w:rPr>
          <w:rFonts w:cs="Arial"/>
          <w:szCs w:val="24"/>
        </w:rPr>
        <w:t>La responsabilidad del funcionamiento y conservación de las obras e instalaciones del Servicio corresponde exclusivamente al Concesionario. Corresponde a los usuarios o beneficiarios del Servicio la adecuación y conservación de las instalaciones que se encuentren dentro de los límites de su propiedad conforme a la normativa vigente en cada momento.</w:t>
      </w:r>
    </w:p>
    <w:p w14:paraId="778810C6" w14:textId="77777777" w:rsidR="006811F0" w:rsidRDefault="006811F0" w:rsidP="006811F0">
      <w:pPr>
        <w:pStyle w:val="Textoindependiente"/>
        <w:spacing w:line="240" w:lineRule="auto"/>
        <w:rPr>
          <w:rFonts w:cs="Arial"/>
          <w:szCs w:val="24"/>
        </w:rPr>
      </w:pPr>
    </w:p>
    <w:p w14:paraId="32CC76FC" w14:textId="7396B419" w:rsidR="00FE6FD0" w:rsidRPr="00940B6E" w:rsidRDefault="00FE6FD0" w:rsidP="006811F0">
      <w:pPr>
        <w:pStyle w:val="Textoindependiente"/>
        <w:spacing w:line="240" w:lineRule="auto"/>
        <w:rPr>
          <w:rFonts w:cs="Arial"/>
          <w:szCs w:val="24"/>
        </w:rPr>
      </w:pPr>
      <w:r w:rsidRPr="00940B6E">
        <w:rPr>
          <w:rFonts w:cs="Arial"/>
          <w:szCs w:val="24"/>
        </w:rPr>
        <w:t>El Concesionario se cuidará del estricto cumplimiento de las normas que regulan la prestación y funcionamiento del Servicio, así como las Ordenanzas y Reglamentos vigentes en cada momento.</w:t>
      </w:r>
    </w:p>
    <w:p w14:paraId="0C4BFB46" w14:textId="77777777" w:rsidR="006811F0" w:rsidRDefault="006811F0" w:rsidP="006811F0">
      <w:pPr>
        <w:pStyle w:val="Textoindependiente"/>
        <w:spacing w:line="240" w:lineRule="auto"/>
        <w:rPr>
          <w:rFonts w:cs="Arial"/>
          <w:szCs w:val="24"/>
        </w:rPr>
      </w:pPr>
    </w:p>
    <w:p w14:paraId="32CC76FD" w14:textId="39F87923" w:rsidR="00FE6FD0" w:rsidRPr="00940B6E" w:rsidRDefault="00FE6FD0" w:rsidP="006811F0">
      <w:pPr>
        <w:pStyle w:val="Textoindependiente"/>
        <w:spacing w:line="240" w:lineRule="auto"/>
        <w:rPr>
          <w:rFonts w:cs="Arial"/>
          <w:szCs w:val="24"/>
        </w:rPr>
      </w:pPr>
      <w:r w:rsidRPr="00940B6E">
        <w:rPr>
          <w:rFonts w:cs="Arial"/>
          <w:szCs w:val="24"/>
        </w:rPr>
        <w:lastRenderedPageBreak/>
        <w:t xml:space="preserve">El Servicio integrará, de manera ordinaria, en su estructura de costes todos los gastos de la conservación y mantenimiento de las instalaciones del Abastecimiento, excepto aquellos que por su naturaleza sean reposiciones, sustituciones o ampliaciones de los elementos de las captaciones, elevaciones, instalaciones de tratamiento, depósito, la red de distribución o cualquier otra instalación o equipo del Servicio. </w:t>
      </w:r>
    </w:p>
    <w:p w14:paraId="4A11CE94" w14:textId="77777777" w:rsidR="006811F0" w:rsidRDefault="006811F0" w:rsidP="006811F0">
      <w:pPr>
        <w:pStyle w:val="Textoindependiente"/>
        <w:spacing w:line="240" w:lineRule="auto"/>
        <w:rPr>
          <w:rFonts w:cs="Arial"/>
          <w:szCs w:val="24"/>
        </w:rPr>
      </w:pPr>
    </w:p>
    <w:p w14:paraId="32CC76FE" w14:textId="07685F04" w:rsidR="00FE6FD0" w:rsidRPr="00940B6E" w:rsidRDefault="00FE6FD0" w:rsidP="006811F0">
      <w:pPr>
        <w:pStyle w:val="Textoindependiente"/>
        <w:spacing w:line="240" w:lineRule="auto"/>
        <w:rPr>
          <w:rFonts w:cs="Arial"/>
          <w:szCs w:val="24"/>
        </w:rPr>
      </w:pPr>
      <w:r w:rsidRPr="00940B6E">
        <w:rPr>
          <w:rFonts w:cs="Arial"/>
          <w:szCs w:val="24"/>
        </w:rPr>
        <w:t>Para los trabajos propios de reparación de averías en la red de distribución y de los equipos de tratamiento e impulsión se dispondrá en los almacenes del Concesionario de los recambios necesarios, así como de contratos de mantenimiento o bien relaciones fluidas con empresas auxiliares especializadas en aspectos concretos, como la reparación de bombas, los equipos eléctricos, etc.</w:t>
      </w:r>
    </w:p>
    <w:p w14:paraId="2BF212B6" w14:textId="77777777" w:rsidR="006811F0" w:rsidRDefault="006811F0" w:rsidP="006811F0">
      <w:pPr>
        <w:pStyle w:val="Textoindependiente"/>
        <w:spacing w:line="240" w:lineRule="auto"/>
        <w:rPr>
          <w:rFonts w:cs="Arial"/>
          <w:szCs w:val="24"/>
        </w:rPr>
      </w:pPr>
    </w:p>
    <w:p w14:paraId="32CC76FF" w14:textId="282EF176" w:rsidR="00FE6FD0" w:rsidRPr="00940B6E" w:rsidRDefault="00FE6FD0" w:rsidP="006811F0">
      <w:pPr>
        <w:pStyle w:val="Textoindependiente"/>
        <w:spacing w:line="240" w:lineRule="auto"/>
        <w:rPr>
          <w:rFonts w:cs="Arial"/>
          <w:szCs w:val="24"/>
        </w:rPr>
      </w:pPr>
      <w:r w:rsidRPr="00940B6E">
        <w:rPr>
          <w:rFonts w:cs="Arial"/>
          <w:szCs w:val="24"/>
        </w:rPr>
        <w:t>Se establecerá un buen control del parque de contadores, realizando periódicamente un muestreo de los más antiguos, prefijando el cambio de todos aquellos que den errores de lectura inadmisibles.</w:t>
      </w:r>
    </w:p>
    <w:p w14:paraId="67B23F35" w14:textId="77777777" w:rsidR="006811F0" w:rsidRDefault="006811F0" w:rsidP="006811F0">
      <w:pPr>
        <w:pStyle w:val="Textoindependiente"/>
        <w:spacing w:line="240" w:lineRule="auto"/>
        <w:rPr>
          <w:rFonts w:cs="Arial"/>
          <w:szCs w:val="24"/>
        </w:rPr>
      </w:pPr>
    </w:p>
    <w:p w14:paraId="32CC7700" w14:textId="2F1F8807" w:rsidR="000F05BF" w:rsidRPr="00940B6E" w:rsidRDefault="000F05BF" w:rsidP="006811F0">
      <w:pPr>
        <w:pStyle w:val="Textoindependiente"/>
        <w:spacing w:line="240" w:lineRule="auto"/>
        <w:rPr>
          <w:rFonts w:cs="Arial"/>
          <w:szCs w:val="24"/>
        </w:rPr>
      </w:pPr>
      <w:r w:rsidRPr="00940B6E">
        <w:rPr>
          <w:rFonts w:cs="Arial"/>
          <w:szCs w:val="24"/>
        </w:rPr>
        <w:t>No serán a cargo del concesionario:</w:t>
      </w:r>
    </w:p>
    <w:p w14:paraId="0F1DAEED" w14:textId="77777777" w:rsidR="006811F0" w:rsidRDefault="006811F0" w:rsidP="006811F0">
      <w:pPr>
        <w:pStyle w:val="Textoindependiente"/>
        <w:spacing w:line="240" w:lineRule="auto"/>
        <w:ind w:left="720"/>
        <w:rPr>
          <w:rFonts w:cs="Arial"/>
          <w:szCs w:val="24"/>
        </w:rPr>
      </w:pPr>
    </w:p>
    <w:p w14:paraId="32CC7701" w14:textId="3C2FC176" w:rsidR="00FE6FD0" w:rsidRPr="00940B6E" w:rsidRDefault="00FE6FD0" w:rsidP="006811F0">
      <w:pPr>
        <w:pStyle w:val="Textoindependiente"/>
        <w:numPr>
          <w:ilvl w:val="0"/>
          <w:numId w:val="14"/>
        </w:numPr>
        <w:spacing w:line="240" w:lineRule="auto"/>
        <w:rPr>
          <w:rFonts w:cs="Arial"/>
          <w:szCs w:val="24"/>
        </w:rPr>
      </w:pPr>
      <w:r w:rsidRPr="00940B6E">
        <w:rPr>
          <w:rFonts w:cs="Arial"/>
          <w:szCs w:val="24"/>
        </w:rPr>
        <w:t xml:space="preserve">Los gastos derivados de “reparaciones extraordinarias” no serán a cargo del concesionario, siempre y cuando la avería de la instalación correspondiente no haya sido provocada por negligencia o imprudencia del </w:t>
      </w:r>
      <w:r w:rsidR="00BF21E3" w:rsidRPr="00940B6E">
        <w:rPr>
          <w:rFonts w:cs="Arial"/>
          <w:szCs w:val="24"/>
        </w:rPr>
        <w:t>concesionario</w:t>
      </w:r>
      <w:r w:rsidRPr="00940B6E">
        <w:rPr>
          <w:rFonts w:cs="Arial"/>
          <w:szCs w:val="24"/>
        </w:rPr>
        <w:t>, entendiéndose como “reparación extraordinaria” las siguientes:</w:t>
      </w:r>
    </w:p>
    <w:p w14:paraId="32CC7702" w14:textId="77777777" w:rsidR="00FE6FD0" w:rsidRPr="00940B6E" w:rsidRDefault="00FE6FD0" w:rsidP="00EB03C0">
      <w:pPr>
        <w:numPr>
          <w:ilvl w:val="1"/>
          <w:numId w:val="6"/>
        </w:numPr>
        <w:tabs>
          <w:tab w:val="clear" w:pos="284"/>
          <w:tab w:val="num" w:pos="567"/>
          <w:tab w:val="left" w:pos="993"/>
        </w:tabs>
        <w:spacing w:before="120"/>
        <w:ind w:left="709"/>
        <w:jc w:val="both"/>
        <w:rPr>
          <w:rFonts w:ascii="Arial" w:hAnsi="Arial" w:cs="Arial"/>
          <w:spacing w:val="-3"/>
          <w:szCs w:val="24"/>
        </w:rPr>
      </w:pPr>
      <w:r w:rsidRPr="00940B6E">
        <w:rPr>
          <w:rFonts w:ascii="Arial" w:hAnsi="Arial" w:cs="Arial"/>
          <w:spacing w:val="-3"/>
          <w:szCs w:val="24"/>
        </w:rPr>
        <w:t>Reparación de daños estructurales en edificios, depósitos y pozos.</w:t>
      </w:r>
    </w:p>
    <w:p w14:paraId="32CC7703" w14:textId="77777777" w:rsidR="00FE6FD0" w:rsidRPr="00940B6E" w:rsidRDefault="00FE6FD0" w:rsidP="00EB03C0">
      <w:pPr>
        <w:numPr>
          <w:ilvl w:val="1"/>
          <w:numId w:val="6"/>
        </w:numPr>
        <w:tabs>
          <w:tab w:val="clear" w:pos="284"/>
          <w:tab w:val="num" w:pos="567"/>
          <w:tab w:val="left" w:pos="993"/>
        </w:tabs>
        <w:spacing w:before="120"/>
        <w:ind w:left="709"/>
        <w:jc w:val="both"/>
        <w:rPr>
          <w:rFonts w:ascii="Arial" w:hAnsi="Arial" w:cs="Arial"/>
          <w:spacing w:val="-3"/>
          <w:szCs w:val="24"/>
        </w:rPr>
      </w:pPr>
      <w:r w:rsidRPr="00940B6E">
        <w:rPr>
          <w:rFonts w:ascii="Arial" w:hAnsi="Arial" w:cs="Arial"/>
          <w:spacing w:val="-3"/>
          <w:szCs w:val="24"/>
        </w:rPr>
        <w:t>Impermeabilización de depósitos.</w:t>
      </w:r>
    </w:p>
    <w:p w14:paraId="32CC7704" w14:textId="77777777" w:rsidR="00FE6FD0" w:rsidRPr="00940B6E" w:rsidRDefault="00FE6FD0" w:rsidP="00EB03C0">
      <w:pPr>
        <w:numPr>
          <w:ilvl w:val="1"/>
          <w:numId w:val="6"/>
        </w:numPr>
        <w:tabs>
          <w:tab w:val="clear" w:pos="284"/>
          <w:tab w:val="num" w:pos="567"/>
          <w:tab w:val="left" w:pos="993"/>
        </w:tabs>
        <w:spacing w:before="120"/>
        <w:ind w:left="709"/>
        <w:jc w:val="both"/>
        <w:rPr>
          <w:rFonts w:ascii="Arial" w:hAnsi="Arial" w:cs="Arial"/>
          <w:spacing w:val="-3"/>
          <w:szCs w:val="24"/>
        </w:rPr>
      </w:pPr>
      <w:r w:rsidRPr="00940B6E">
        <w:rPr>
          <w:rFonts w:ascii="Arial" w:hAnsi="Arial" w:cs="Arial"/>
          <w:spacing w:val="-3"/>
          <w:szCs w:val="24"/>
        </w:rPr>
        <w:t>Reparación de daños causados por desastres naturales.</w:t>
      </w:r>
    </w:p>
    <w:p w14:paraId="32CC7708" w14:textId="0C047ABF" w:rsidR="00FE6FD0" w:rsidRDefault="00FE6FD0" w:rsidP="00EB03C0">
      <w:pPr>
        <w:numPr>
          <w:ilvl w:val="1"/>
          <w:numId w:val="6"/>
        </w:numPr>
        <w:tabs>
          <w:tab w:val="clear" w:pos="284"/>
          <w:tab w:val="num" w:pos="567"/>
          <w:tab w:val="left" w:pos="993"/>
        </w:tabs>
        <w:spacing w:before="120"/>
        <w:ind w:left="709"/>
        <w:jc w:val="both"/>
        <w:rPr>
          <w:rFonts w:ascii="Arial" w:hAnsi="Arial" w:cs="Arial"/>
          <w:spacing w:val="-3"/>
          <w:szCs w:val="24"/>
        </w:rPr>
      </w:pPr>
      <w:r w:rsidRPr="00940B6E">
        <w:rPr>
          <w:rFonts w:ascii="Arial" w:hAnsi="Arial" w:cs="Arial"/>
          <w:spacing w:val="-3"/>
          <w:szCs w:val="24"/>
        </w:rPr>
        <w:t xml:space="preserve">Reparaciones de red en tramos superiores a </w:t>
      </w:r>
      <w:smartTag w:uri="urn:schemas-microsoft-com:office:smarttags" w:element="metricconverter">
        <w:smartTagPr>
          <w:attr w:name="ProductID" w:val="5 metros"/>
        </w:smartTagPr>
        <w:r w:rsidRPr="00940B6E">
          <w:rPr>
            <w:rFonts w:ascii="Arial" w:hAnsi="Arial" w:cs="Arial"/>
            <w:spacing w:val="-3"/>
            <w:szCs w:val="24"/>
          </w:rPr>
          <w:t>5 metros</w:t>
        </w:r>
      </w:smartTag>
      <w:r w:rsidRPr="00940B6E">
        <w:rPr>
          <w:rFonts w:ascii="Arial" w:hAnsi="Arial" w:cs="Arial"/>
          <w:spacing w:val="-3"/>
          <w:szCs w:val="24"/>
        </w:rPr>
        <w:t>.</w:t>
      </w:r>
    </w:p>
    <w:p w14:paraId="22E5AD1B" w14:textId="1B82B90B" w:rsidR="009906EC" w:rsidRPr="009906EC" w:rsidRDefault="009906EC" w:rsidP="009906EC">
      <w:pPr>
        <w:numPr>
          <w:ilvl w:val="1"/>
          <w:numId w:val="6"/>
        </w:numPr>
        <w:tabs>
          <w:tab w:val="clear" w:pos="284"/>
          <w:tab w:val="num" w:pos="567"/>
          <w:tab w:val="left" w:pos="993"/>
        </w:tabs>
        <w:spacing w:before="120"/>
        <w:ind w:left="709"/>
        <w:jc w:val="both"/>
        <w:rPr>
          <w:rFonts w:ascii="Arial" w:hAnsi="Arial" w:cs="Arial"/>
          <w:spacing w:val="-3"/>
          <w:szCs w:val="24"/>
        </w:rPr>
      </w:pPr>
      <w:r w:rsidRPr="004A491D">
        <w:rPr>
          <w:rFonts w:ascii="Arial" w:hAnsi="Arial" w:cs="Arial"/>
          <w:spacing w:val="-3"/>
          <w:szCs w:val="24"/>
        </w:rPr>
        <w:t>Renovación  y sustitución de equipos electromecánicos.</w:t>
      </w:r>
    </w:p>
    <w:p w14:paraId="1A74C310" w14:textId="77777777" w:rsidR="006811F0" w:rsidRDefault="006811F0" w:rsidP="006811F0">
      <w:pPr>
        <w:pStyle w:val="Textoindependiente"/>
        <w:spacing w:line="240" w:lineRule="auto"/>
        <w:ind w:left="720"/>
        <w:rPr>
          <w:rFonts w:cs="Arial"/>
          <w:szCs w:val="24"/>
        </w:rPr>
      </w:pPr>
    </w:p>
    <w:p w14:paraId="32CC770A" w14:textId="025F3B5B" w:rsidR="00667870" w:rsidRPr="008A66DC" w:rsidRDefault="00667870" w:rsidP="006811F0">
      <w:pPr>
        <w:pStyle w:val="Textoindependiente"/>
        <w:numPr>
          <w:ilvl w:val="0"/>
          <w:numId w:val="14"/>
        </w:numPr>
        <w:spacing w:line="240" w:lineRule="auto"/>
        <w:rPr>
          <w:rFonts w:cs="Arial"/>
          <w:szCs w:val="24"/>
        </w:rPr>
      </w:pPr>
      <w:r w:rsidRPr="00940B6E">
        <w:rPr>
          <w:rFonts w:cs="Arial"/>
          <w:szCs w:val="24"/>
        </w:rPr>
        <w:t>Los costes asociados a obras de ampliación</w:t>
      </w:r>
      <w:r w:rsidR="006A6EC1" w:rsidRPr="00940B6E">
        <w:rPr>
          <w:rFonts w:cs="Arial"/>
          <w:szCs w:val="24"/>
        </w:rPr>
        <w:t>, entendiéndose como tales</w:t>
      </w:r>
      <w:r w:rsidRPr="00940B6E">
        <w:rPr>
          <w:rFonts w:cs="Arial"/>
          <w:szCs w:val="24"/>
        </w:rPr>
        <w:t xml:space="preserve"> aquellas que se refieran al cambio de sección de tuberías, insuficiencia de timbraje, </w:t>
      </w:r>
      <w:r w:rsidR="006A6EC1" w:rsidRPr="00940B6E">
        <w:rPr>
          <w:rFonts w:cs="Arial"/>
          <w:szCs w:val="24"/>
        </w:rPr>
        <w:t xml:space="preserve">cambio por agotamiento de la vida útil de las tuberías, </w:t>
      </w:r>
      <w:r w:rsidRPr="00940B6E">
        <w:rPr>
          <w:rFonts w:cs="Arial"/>
          <w:szCs w:val="24"/>
        </w:rPr>
        <w:t xml:space="preserve">construcción de obras de fábrica de nueva planta que no sean sustitutivas de otras deterioradas por el uso defectuoso del Concesionario. En estos casos, se articulará de acuerdo con </w:t>
      </w:r>
      <w:r w:rsidR="007E5090" w:rsidRPr="00940B6E">
        <w:rPr>
          <w:rFonts w:cs="Arial"/>
          <w:szCs w:val="24"/>
        </w:rPr>
        <w:t xml:space="preserve">el Ayuntamiento </w:t>
      </w:r>
      <w:r w:rsidRPr="00940B6E">
        <w:rPr>
          <w:rFonts w:cs="Arial"/>
          <w:szCs w:val="24"/>
        </w:rPr>
        <w:t>la forma de financiación o recuperación de esta inversión por el concesionario.</w:t>
      </w:r>
    </w:p>
    <w:p w14:paraId="287D3B0E" w14:textId="77777777" w:rsidR="006811F0" w:rsidRDefault="006811F0" w:rsidP="006811F0">
      <w:pPr>
        <w:pStyle w:val="Textoindependiente"/>
        <w:spacing w:line="240" w:lineRule="auto"/>
        <w:rPr>
          <w:rFonts w:cs="Arial"/>
          <w:szCs w:val="24"/>
        </w:rPr>
      </w:pPr>
    </w:p>
    <w:p w14:paraId="32CC770B" w14:textId="0C6C0EB7" w:rsidR="00FE6FD0" w:rsidRPr="00940B6E" w:rsidRDefault="00F07C5D" w:rsidP="006811F0">
      <w:pPr>
        <w:pStyle w:val="Textoindependiente"/>
        <w:spacing w:line="240" w:lineRule="auto"/>
        <w:rPr>
          <w:rFonts w:cs="Arial"/>
          <w:szCs w:val="24"/>
        </w:rPr>
      </w:pPr>
      <w:r w:rsidRPr="00940B6E">
        <w:rPr>
          <w:rFonts w:cs="Arial"/>
          <w:szCs w:val="24"/>
        </w:rPr>
        <w:t>El Ayuntamiento</w:t>
      </w:r>
      <w:r w:rsidR="00FE6FD0" w:rsidRPr="00940B6E">
        <w:rPr>
          <w:rFonts w:cs="Arial"/>
          <w:szCs w:val="24"/>
        </w:rPr>
        <w:t>, a su costa, podrá establecer modificaciones o reformas en las instalaciones, mejoras o ampliaciones de cualquier tipo, que sean en beneficio del sistema de abastecimiento.</w:t>
      </w:r>
    </w:p>
    <w:p w14:paraId="6678EBCD" w14:textId="77777777" w:rsidR="006811F0" w:rsidRDefault="006811F0" w:rsidP="006811F0">
      <w:pPr>
        <w:pStyle w:val="Textoindependiente"/>
        <w:spacing w:line="240" w:lineRule="auto"/>
        <w:rPr>
          <w:rFonts w:cs="Arial"/>
          <w:szCs w:val="24"/>
        </w:rPr>
      </w:pPr>
    </w:p>
    <w:p w14:paraId="32CC770C" w14:textId="674F40E1" w:rsidR="00FE6FD0" w:rsidRPr="00940B6E" w:rsidRDefault="00FE6FD0" w:rsidP="006811F0">
      <w:pPr>
        <w:pStyle w:val="Textoindependiente"/>
        <w:spacing w:line="240" w:lineRule="auto"/>
        <w:rPr>
          <w:rFonts w:cs="Arial"/>
          <w:szCs w:val="24"/>
        </w:rPr>
      </w:pPr>
      <w:r w:rsidRPr="00940B6E">
        <w:rPr>
          <w:rFonts w:cs="Arial"/>
          <w:szCs w:val="24"/>
        </w:rPr>
        <w:lastRenderedPageBreak/>
        <w:t xml:space="preserve">En los casos previstos en el párrafo precedente, </w:t>
      </w:r>
      <w:r w:rsidR="007E5090" w:rsidRPr="00940B6E">
        <w:rPr>
          <w:rFonts w:cs="Arial"/>
          <w:szCs w:val="24"/>
        </w:rPr>
        <w:t xml:space="preserve">el Ayuntamiento </w:t>
      </w:r>
      <w:r w:rsidRPr="00940B6E">
        <w:rPr>
          <w:rFonts w:cs="Arial"/>
          <w:szCs w:val="24"/>
        </w:rPr>
        <w:t>podrá efectuar los estudios o proyectos y las mejoras o ampliaciones por medio del Concesionario o por cualquier otro sistema.</w:t>
      </w:r>
    </w:p>
    <w:p w14:paraId="32CC770D" w14:textId="77777777" w:rsidR="002437CF" w:rsidRPr="00940B6E" w:rsidRDefault="002437CF" w:rsidP="006811F0">
      <w:pPr>
        <w:pStyle w:val="Textoindependiente"/>
        <w:spacing w:line="240" w:lineRule="auto"/>
        <w:rPr>
          <w:rFonts w:cs="Arial"/>
          <w:szCs w:val="24"/>
        </w:rPr>
      </w:pPr>
    </w:p>
    <w:p w14:paraId="05ECC202" w14:textId="512E1F78" w:rsidR="00C81E0B" w:rsidRPr="00EA6350" w:rsidRDefault="00C93706" w:rsidP="006811F0">
      <w:pPr>
        <w:pStyle w:val="Textoindependiente"/>
        <w:numPr>
          <w:ilvl w:val="1"/>
          <w:numId w:val="5"/>
        </w:numPr>
        <w:spacing w:line="240" w:lineRule="auto"/>
        <w:ind w:firstLine="720"/>
        <w:rPr>
          <w:rFonts w:cs="Arial"/>
          <w:szCs w:val="24"/>
          <w:u w:val="single"/>
        </w:rPr>
      </w:pPr>
      <w:r w:rsidRPr="00940B6E">
        <w:rPr>
          <w:rFonts w:cs="Arial"/>
          <w:szCs w:val="24"/>
          <w:u w:val="single"/>
        </w:rPr>
        <w:t>Actuaciones en acometidas particulares.</w:t>
      </w:r>
    </w:p>
    <w:p w14:paraId="739CEE0E" w14:textId="77777777" w:rsidR="006811F0" w:rsidRDefault="006811F0" w:rsidP="006811F0">
      <w:pPr>
        <w:pStyle w:val="Textoindependiente"/>
        <w:spacing w:line="240" w:lineRule="auto"/>
        <w:rPr>
          <w:rFonts w:cs="Arial"/>
          <w:szCs w:val="24"/>
        </w:rPr>
      </w:pPr>
    </w:p>
    <w:p w14:paraId="32CC770F" w14:textId="77863B46" w:rsidR="00C93706" w:rsidRPr="00940B6E" w:rsidRDefault="00C93706" w:rsidP="006811F0">
      <w:pPr>
        <w:pStyle w:val="Textoindependiente"/>
        <w:spacing w:line="240" w:lineRule="auto"/>
        <w:rPr>
          <w:rFonts w:cs="Arial"/>
          <w:szCs w:val="24"/>
        </w:rPr>
      </w:pPr>
      <w:r w:rsidRPr="00940B6E">
        <w:rPr>
          <w:rFonts w:cs="Arial"/>
          <w:szCs w:val="24"/>
        </w:rPr>
        <w:t>Las acometidas de suministro de agua serán instaladas por el concesionario por cuenta del solicitante conforme la normativa de aplicación. Sin embargo, el solicitante podrá ejecutar las aperturas y cerramientos de zanjas, levantamientos y reposición de pavimentos y/o aceras y otros similares, previa obtención de los correspondientes permisos</w:t>
      </w:r>
      <w:r w:rsidR="008842F9" w:rsidRPr="00940B6E">
        <w:rPr>
          <w:rFonts w:cs="Arial"/>
          <w:szCs w:val="24"/>
        </w:rPr>
        <w:t xml:space="preserve"> </w:t>
      </w:r>
      <w:r w:rsidRPr="00940B6E">
        <w:rPr>
          <w:rFonts w:cs="Arial"/>
          <w:szCs w:val="24"/>
        </w:rPr>
        <w:t>y siguiendo las indicaciones técnicas del concesionario. Se consideran instalaciones propias del inmueble, y por tanto no integradas en las acometidas de agua, todas las conducciones y elementos que, enlazando con aquella, se encuentren situadas entre la llave de registro (o límite de vía pública) y el inmueble a abastecer</w:t>
      </w:r>
    </w:p>
    <w:p w14:paraId="511BBEAB" w14:textId="77777777" w:rsidR="006811F0" w:rsidRDefault="006811F0" w:rsidP="006811F0">
      <w:pPr>
        <w:pStyle w:val="Textoindependiente"/>
        <w:spacing w:line="240" w:lineRule="auto"/>
        <w:rPr>
          <w:rFonts w:cs="Arial"/>
          <w:szCs w:val="24"/>
        </w:rPr>
      </w:pPr>
    </w:p>
    <w:p w14:paraId="32CC7710" w14:textId="44D59757" w:rsidR="00C93706" w:rsidRPr="00940B6E" w:rsidRDefault="00C93706" w:rsidP="006811F0">
      <w:pPr>
        <w:pStyle w:val="Textoindependiente"/>
        <w:spacing w:line="240" w:lineRule="auto"/>
        <w:rPr>
          <w:rFonts w:cs="Arial"/>
          <w:szCs w:val="24"/>
        </w:rPr>
      </w:pPr>
      <w:r w:rsidRPr="00940B6E">
        <w:rPr>
          <w:rFonts w:cs="Arial"/>
          <w:szCs w:val="24"/>
        </w:rPr>
        <w:t>Como norma general las acometidas discurrirán de forma perpendicular a la fachada, desde la conducción de la red general hasta el punto donde se vaya a ubicar el contador, en lugar acordado previamente entre el servicio y el solicitante.</w:t>
      </w:r>
    </w:p>
    <w:p w14:paraId="32CC7711" w14:textId="77777777" w:rsidR="00E27D7D" w:rsidRPr="00940B6E" w:rsidRDefault="00E27D7D" w:rsidP="005B4CBC">
      <w:pPr>
        <w:pStyle w:val="Textoindependiente"/>
        <w:spacing w:line="240" w:lineRule="auto"/>
        <w:rPr>
          <w:rFonts w:cs="Arial"/>
          <w:szCs w:val="24"/>
        </w:rPr>
      </w:pPr>
    </w:p>
    <w:p w14:paraId="32CC7712" w14:textId="717A31FB" w:rsidR="00F27EA4" w:rsidRDefault="00C93706" w:rsidP="005B4CBC">
      <w:pPr>
        <w:pStyle w:val="Textoindependiente"/>
        <w:numPr>
          <w:ilvl w:val="0"/>
          <w:numId w:val="5"/>
        </w:numPr>
        <w:spacing w:line="240" w:lineRule="auto"/>
        <w:rPr>
          <w:rFonts w:cs="Arial"/>
          <w:b/>
          <w:szCs w:val="24"/>
          <w:u w:val="single"/>
        </w:rPr>
      </w:pPr>
      <w:r w:rsidRPr="00940B6E">
        <w:rPr>
          <w:rFonts w:cs="Arial"/>
          <w:b/>
          <w:szCs w:val="24"/>
          <w:u w:val="single"/>
        </w:rPr>
        <w:t>ALCANTARILLADO</w:t>
      </w:r>
    </w:p>
    <w:p w14:paraId="77DC5FE5" w14:textId="77777777" w:rsidR="00EA6350" w:rsidRPr="00940B6E" w:rsidRDefault="00EA6350" w:rsidP="00A65B85">
      <w:pPr>
        <w:pStyle w:val="Textoindependiente"/>
        <w:spacing w:line="240" w:lineRule="auto"/>
        <w:rPr>
          <w:rFonts w:cs="Arial"/>
          <w:b/>
          <w:szCs w:val="24"/>
          <w:u w:val="single"/>
        </w:rPr>
      </w:pPr>
    </w:p>
    <w:p w14:paraId="32CC7713" w14:textId="77777777" w:rsidR="00C93706" w:rsidRPr="00940B6E" w:rsidRDefault="00C93706" w:rsidP="00A65B85">
      <w:pPr>
        <w:pStyle w:val="Textoindependiente"/>
        <w:spacing w:line="240" w:lineRule="auto"/>
        <w:rPr>
          <w:rFonts w:cs="Arial"/>
          <w:szCs w:val="24"/>
        </w:rPr>
      </w:pPr>
      <w:r w:rsidRPr="00940B6E">
        <w:rPr>
          <w:rFonts w:cs="Arial"/>
          <w:szCs w:val="24"/>
        </w:rPr>
        <w:t>La actividad de alcantarillado comprenderá las siguientes actuaciones, a cargo del concesionario:</w:t>
      </w:r>
    </w:p>
    <w:p w14:paraId="32CC7714" w14:textId="77777777" w:rsidR="00C93706" w:rsidRPr="00940B6E" w:rsidRDefault="00C93706" w:rsidP="00A65B85">
      <w:pPr>
        <w:pStyle w:val="Textoindependiente"/>
        <w:spacing w:line="240" w:lineRule="auto"/>
        <w:rPr>
          <w:rFonts w:cs="Arial"/>
          <w:szCs w:val="24"/>
        </w:rPr>
      </w:pPr>
    </w:p>
    <w:p w14:paraId="32CC7715" w14:textId="77777777" w:rsidR="00C93706" w:rsidRPr="00940B6E"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limpieza y desatasco de las instalaciones que a continuación se señalan con el fin de mantener la capacidad portante de estas:</w:t>
      </w:r>
    </w:p>
    <w:p w14:paraId="32CC7716" w14:textId="77777777" w:rsidR="00C93706" w:rsidRPr="00940B6E" w:rsidRDefault="00C93706" w:rsidP="00EB03C0">
      <w:pPr>
        <w:pStyle w:val="Prrafodelista"/>
        <w:numPr>
          <w:ilvl w:val="0"/>
          <w:numId w:val="13"/>
        </w:numPr>
        <w:autoSpaceDE w:val="0"/>
        <w:autoSpaceDN w:val="0"/>
        <w:adjustRightInd w:val="0"/>
        <w:jc w:val="both"/>
        <w:rPr>
          <w:rFonts w:ascii="Arial" w:hAnsi="Arial" w:cs="Arial"/>
          <w:lang w:val="es-ES" w:eastAsia="es-ES"/>
        </w:rPr>
      </w:pPr>
      <w:r w:rsidRPr="00940B6E">
        <w:rPr>
          <w:rFonts w:ascii="Arial" w:hAnsi="Arial" w:cs="Arial"/>
          <w:lang w:val="es-ES" w:eastAsia="es-ES"/>
        </w:rPr>
        <w:t>Red general de alcantarillado</w:t>
      </w:r>
    </w:p>
    <w:p w14:paraId="32CC7717" w14:textId="53C1FC3E" w:rsidR="00C93706" w:rsidRPr="00940B6E" w:rsidRDefault="00C93706" w:rsidP="00EB03C0">
      <w:pPr>
        <w:pStyle w:val="Prrafodelista"/>
        <w:numPr>
          <w:ilvl w:val="0"/>
          <w:numId w:val="13"/>
        </w:numPr>
        <w:autoSpaceDE w:val="0"/>
        <w:autoSpaceDN w:val="0"/>
        <w:adjustRightInd w:val="0"/>
        <w:jc w:val="both"/>
        <w:rPr>
          <w:rFonts w:ascii="Arial" w:hAnsi="Arial" w:cs="Arial"/>
          <w:lang w:val="es-ES" w:eastAsia="es-ES"/>
        </w:rPr>
      </w:pPr>
      <w:r w:rsidRPr="00940B6E">
        <w:rPr>
          <w:rFonts w:ascii="Arial" w:hAnsi="Arial" w:cs="Arial"/>
          <w:lang w:val="es-ES" w:eastAsia="es-ES"/>
        </w:rPr>
        <w:t>Pozos de registro</w:t>
      </w:r>
    </w:p>
    <w:p w14:paraId="32CC7718" w14:textId="77777777" w:rsidR="00C93706" w:rsidRPr="00940B6E" w:rsidRDefault="00C93706" w:rsidP="00EB03C0">
      <w:pPr>
        <w:pStyle w:val="Prrafodelista"/>
        <w:numPr>
          <w:ilvl w:val="0"/>
          <w:numId w:val="13"/>
        </w:numPr>
        <w:autoSpaceDE w:val="0"/>
        <w:autoSpaceDN w:val="0"/>
        <w:adjustRightInd w:val="0"/>
        <w:jc w:val="both"/>
        <w:rPr>
          <w:rFonts w:ascii="Arial" w:hAnsi="Arial" w:cs="Arial"/>
          <w:lang w:val="es-ES" w:eastAsia="es-ES"/>
        </w:rPr>
      </w:pPr>
      <w:r w:rsidRPr="00940B6E">
        <w:rPr>
          <w:rFonts w:ascii="Arial" w:hAnsi="Arial" w:cs="Arial"/>
          <w:lang w:val="es-ES" w:eastAsia="es-ES"/>
        </w:rPr>
        <w:t>Imbornales</w:t>
      </w:r>
    </w:p>
    <w:p w14:paraId="32CC7719" w14:textId="6F85D8B0" w:rsidR="00C93706" w:rsidRPr="00940B6E" w:rsidRDefault="00C93706" w:rsidP="00EB03C0">
      <w:pPr>
        <w:pStyle w:val="Prrafodelista"/>
        <w:numPr>
          <w:ilvl w:val="0"/>
          <w:numId w:val="13"/>
        </w:numPr>
        <w:autoSpaceDE w:val="0"/>
        <w:autoSpaceDN w:val="0"/>
        <w:adjustRightInd w:val="0"/>
        <w:jc w:val="both"/>
        <w:rPr>
          <w:rFonts w:ascii="Arial" w:hAnsi="Arial" w:cs="Arial"/>
          <w:lang w:val="es-ES" w:eastAsia="es-ES"/>
        </w:rPr>
      </w:pPr>
      <w:r w:rsidRPr="00940B6E">
        <w:rPr>
          <w:rFonts w:ascii="Arial" w:hAnsi="Arial" w:cs="Arial"/>
          <w:lang w:val="es-ES" w:eastAsia="es-ES"/>
        </w:rPr>
        <w:t>Pozos de bombeo</w:t>
      </w:r>
    </w:p>
    <w:p w14:paraId="7CD6D823" w14:textId="77777777" w:rsidR="00327042" w:rsidRPr="00940B6E" w:rsidRDefault="00327042" w:rsidP="00327042">
      <w:pPr>
        <w:pStyle w:val="Prrafodelista"/>
        <w:autoSpaceDE w:val="0"/>
        <w:autoSpaceDN w:val="0"/>
        <w:adjustRightInd w:val="0"/>
        <w:ind w:left="1429"/>
        <w:jc w:val="both"/>
        <w:rPr>
          <w:rFonts w:ascii="Arial" w:hAnsi="Arial" w:cs="Arial"/>
          <w:lang w:val="es-ES" w:eastAsia="es-ES"/>
        </w:rPr>
      </w:pPr>
    </w:p>
    <w:p w14:paraId="32CC771B" w14:textId="4F92B2FF" w:rsidR="00C93706"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conservación y limpieza de las instalaciones de bombeo desde los puntos de vertido hasta el pozo general de bombeo.</w:t>
      </w:r>
    </w:p>
    <w:p w14:paraId="49E9CAF6" w14:textId="77777777" w:rsidR="00A65B85" w:rsidRPr="00940B6E" w:rsidRDefault="00A65B85" w:rsidP="00A65B85">
      <w:pPr>
        <w:widowControl/>
        <w:suppressAutoHyphens w:val="0"/>
        <w:autoSpaceDE w:val="0"/>
        <w:ind w:left="720"/>
        <w:jc w:val="both"/>
        <w:rPr>
          <w:rFonts w:ascii="Arial" w:hAnsi="Arial" w:cs="Arial"/>
          <w:szCs w:val="24"/>
        </w:rPr>
      </w:pPr>
    </w:p>
    <w:p w14:paraId="32CC771C" w14:textId="77777777" w:rsidR="00C93706" w:rsidRPr="00940B6E"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reposición de tuberías de ramales generales y acometidas de imbornales en los casos de hundimientos o roturas, así como de los pozos de registro necesarios, hasta una longitud máxima de 3 metros, pasando en este caso a considerarse obra de gran reforma.</w:t>
      </w:r>
    </w:p>
    <w:p w14:paraId="30A5B77B" w14:textId="77777777" w:rsidR="00A65B85" w:rsidRDefault="00A65B85" w:rsidP="00A65B85">
      <w:pPr>
        <w:widowControl/>
        <w:suppressAutoHyphens w:val="0"/>
        <w:autoSpaceDE w:val="0"/>
        <w:ind w:left="720"/>
        <w:jc w:val="both"/>
        <w:rPr>
          <w:rFonts w:ascii="Arial" w:hAnsi="Arial" w:cs="Arial"/>
          <w:szCs w:val="24"/>
        </w:rPr>
      </w:pPr>
    </w:p>
    <w:p w14:paraId="32CC771D" w14:textId="65988AD6" w:rsidR="00C93706"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reposición de rejillas, tapas de pozos de registro y sumideros.</w:t>
      </w:r>
    </w:p>
    <w:p w14:paraId="2813123B" w14:textId="77777777" w:rsidR="00A65B85" w:rsidRPr="00940B6E" w:rsidRDefault="00A65B85" w:rsidP="00A65B85">
      <w:pPr>
        <w:widowControl/>
        <w:suppressAutoHyphens w:val="0"/>
        <w:autoSpaceDE w:val="0"/>
        <w:ind w:left="720"/>
        <w:jc w:val="both"/>
        <w:rPr>
          <w:rFonts w:ascii="Arial" w:hAnsi="Arial" w:cs="Arial"/>
          <w:szCs w:val="24"/>
        </w:rPr>
      </w:pPr>
    </w:p>
    <w:p w14:paraId="32CC771E" w14:textId="77777777" w:rsidR="00C93706" w:rsidRPr="00940B6E" w:rsidRDefault="00C93706" w:rsidP="00A65B85">
      <w:pPr>
        <w:widowControl/>
        <w:numPr>
          <w:ilvl w:val="0"/>
          <w:numId w:val="12"/>
        </w:numPr>
        <w:suppressAutoHyphens w:val="0"/>
        <w:autoSpaceDE w:val="0"/>
        <w:jc w:val="both"/>
        <w:rPr>
          <w:rFonts w:ascii="Arial" w:hAnsi="Arial" w:cs="Arial"/>
          <w:szCs w:val="24"/>
        </w:rPr>
      </w:pPr>
      <w:r w:rsidRPr="00940B6E">
        <w:rPr>
          <w:rFonts w:ascii="Arial" w:hAnsi="Arial" w:cs="Arial"/>
          <w:szCs w:val="24"/>
        </w:rPr>
        <w:t>La limpieza de las rejas de gruesos existentes y de todas aquellas que se instalen, así como la recogida y traslado de los residuos.</w:t>
      </w:r>
    </w:p>
    <w:p w14:paraId="32CC771F" w14:textId="450F5E75" w:rsidR="00C93706" w:rsidRDefault="00C93706" w:rsidP="006E1874">
      <w:pPr>
        <w:widowControl/>
        <w:numPr>
          <w:ilvl w:val="0"/>
          <w:numId w:val="12"/>
        </w:numPr>
        <w:suppressAutoHyphens w:val="0"/>
        <w:autoSpaceDE w:val="0"/>
        <w:jc w:val="both"/>
        <w:rPr>
          <w:rFonts w:ascii="Arial" w:hAnsi="Arial" w:cs="Arial"/>
          <w:szCs w:val="24"/>
        </w:rPr>
      </w:pPr>
      <w:r w:rsidRPr="00940B6E">
        <w:rPr>
          <w:rFonts w:ascii="Arial" w:hAnsi="Arial" w:cs="Arial"/>
          <w:szCs w:val="24"/>
        </w:rPr>
        <w:lastRenderedPageBreak/>
        <w:t xml:space="preserve">Extraer y retirar en las debidas condiciones higiénicas, transportar y verter en los lugares que señale el concesionario y apruebe </w:t>
      </w:r>
      <w:r w:rsidR="00F07C5D" w:rsidRPr="00940B6E">
        <w:rPr>
          <w:rFonts w:ascii="Arial" w:hAnsi="Arial" w:cs="Arial"/>
          <w:szCs w:val="24"/>
        </w:rPr>
        <w:t>el Ayuntamiento</w:t>
      </w:r>
      <w:r w:rsidRPr="00940B6E">
        <w:rPr>
          <w:rFonts w:ascii="Arial" w:hAnsi="Arial" w:cs="Arial"/>
          <w:szCs w:val="24"/>
        </w:rPr>
        <w:t>, las arenas y residuos recogidos en el alcantarillado.</w:t>
      </w:r>
    </w:p>
    <w:p w14:paraId="79A79501" w14:textId="77777777" w:rsidR="006E1874" w:rsidRPr="00940B6E" w:rsidRDefault="006E1874" w:rsidP="006E1874">
      <w:pPr>
        <w:widowControl/>
        <w:suppressAutoHyphens w:val="0"/>
        <w:autoSpaceDE w:val="0"/>
        <w:ind w:left="720"/>
        <w:jc w:val="both"/>
        <w:rPr>
          <w:rFonts w:ascii="Arial" w:hAnsi="Arial" w:cs="Arial"/>
          <w:szCs w:val="24"/>
        </w:rPr>
      </w:pPr>
    </w:p>
    <w:p w14:paraId="32CC7720" w14:textId="2180EF8A" w:rsidR="00C93706" w:rsidRDefault="00C93706" w:rsidP="006E1874">
      <w:pPr>
        <w:widowControl/>
        <w:numPr>
          <w:ilvl w:val="0"/>
          <w:numId w:val="12"/>
        </w:numPr>
        <w:suppressAutoHyphens w:val="0"/>
        <w:autoSpaceDE w:val="0"/>
        <w:jc w:val="both"/>
        <w:rPr>
          <w:rFonts w:ascii="Arial" w:hAnsi="Arial" w:cs="Arial"/>
          <w:szCs w:val="24"/>
        </w:rPr>
      </w:pPr>
      <w:r w:rsidRPr="00940B6E">
        <w:rPr>
          <w:rFonts w:ascii="Arial" w:hAnsi="Arial" w:cs="Arial"/>
          <w:szCs w:val="24"/>
        </w:rPr>
        <w:t>El concesionario deberá realizar y ejecutar un plan de tratamientos periódicos de desratización y desinsectación de la red de alcantarillado que garantice el control de las colonias indeseadas.</w:t>
      </w:r>
    </w:p>
    <w:p w14:paraId="6A7237C1" w14:textId="77777777" w:rsidR="006E1874" w:rsidRPr="00940B6E" w:rsidRDefault="006E1874" w:rsidP="006E1874">
      <w:pPr>
        <w:widowControl/>
        <w:suppressAutoHyphens w:val="0"/>
        <w:autoSpaceDE w:val="0"/>
        <w:ind w:left="720"/>
        <w:jc w:val="both"/>
        <w:rPr>
          <w:rFonts w:ascii="Arial" w:hAnsi="Arial" w:cs="Arial"/>
          <w:szCs w:val="24"/>
        </w:rPr>
      </w:pPr>
    </w:p>
    <w:p w14:paraId="488BE9AF" w14:textId="3AD1D0EA" w:rsidR="0012503E" w:rsidRDefault="0012503E" w:rsidP="006E1874">
      <w:pPr>
        <w:widowControl/>
        <w:numPr>
          <w:ilvl w:val="0"/>
          <w:numId w:val="12"/>
        </w:numPr>
        <w:suppressAutoHyphens w:val="0"/>
        <w:autoSpaceDE w:val="0"/>
        <w:jc w:val="both"/>
        <w:rPr>
          <w:rFonts w:ascii="Arial" w:hAnsi="Arial" w:cs="Arial"/>
          <w:szCs w:val="24"/>
        </w:rPr>
      </w:pPr>
      <w:r w:rsidRPr="00940B6E">
        <w:rPr>
          <w:rFonts w:ascii="Arial" w:hAnsi="Arial" w:cs="Arial"/>
          <w:szCs w:val="24"/>
        </w:rPr>
        <w:t>Control de alivios.</w:t>
      </w:r>
    </w:p>
    <w:p w14:paraId="1E4866C5" w14:textId="77777777" w:rsidR="006E1874" w:rsidRPr="00940B6E" w:rsidRDefault="006E1874" w:rsidP="006E1874">
      <w:pPr>
        <w:widowControl/>
        <w:suppressAutoHyphens w:val="0"/>
        <w:autoSpaceDE w:val="0"/>
        <w:ind w:left="720"/>
        <w:jc w:val="both"/>
        <w:rPr>
          <w:rFonts w:ascii="Arial" w:hAnsi="Arial" w:cs="Arial"/>
          <w:szCs w:val="24"/>
        </w:rPr>
      </w:pPr>
    </w:p>
    <w:p w14:paraId="32CC7721" w14:textId="5761661F" w:rsidR="00C93706" w:rsidRPr="00940B6E" w:rsidRDefault="00C93706" w:rsidP="00AC7708">
      <w:pPr>
        <w:widowControl/>
        <w:numPr>
          <w:ilvl w:val="0"/>
          <w:numId w:val="12"/>
        </w:numPr>
        <w:suppressAutoHyphens w:val="0"/>
        <w:autoSpaceDE w:val="0"/>
        <w:spacing w:after="120"/>
        <w:jc w:val="both"/>
        <w:rPr>
          <w:rFonts w:ascii="Arial" w:hAnsi="Arial" w:cs="Arial"/>
          <w:szCs w:val="24"/>
        </w:rPr>
      </w:pPr>
      <w:r w:rsidRPr="00940B6E">
        <w:rPr>
          <w:rFonts w:ascii="Arial" w:hAnsi="Arial" w:cs="Arial"/>
          <w:szCs w:val="24"/>
        </w:rPr>
        <w:t xml:space="preserve">No se incluye entre las responsabilidades del Concesionario asumir los gastos derivados de “gran reforma, siempre y cuando la avería de la instalación correspondiente no haya sido provocada por negligencia o imprudencia del </w:t>
      </w:r>
      <w:r w:rsidR="00BF21E3" w:rsidRPr="00940B6E">
        <w:rPr>
          <w:rFonts w:ascii="Arial" w:hAnsi="Arial" w:cs="Arial"/>
          <w:szCs w:val="24"/>
        </w:rPr>
        <w:t>concesionario</w:t>
      </w:r>
      <w:r w:rsidRPr="00940B6E">
        <w:rPr>
          <w:rFonts w:ascii="Arial" w:hAnsi="Arial" w:cs="Arial"/>
          <w:szCs w:val="24"/>
        </w:rPr>
        <w:t>, entendiéndose como “gran reforma”:</w:t>
      </w:r>
    </w:p>
    <w:p w14:paraId="32CC7722" w14:textId="2CCD22DC" w:rsidR="00C93706" w:rsidRPr="00940B6E" w:rsidRDefault="00EA6350" w:rsidP="00EB03C0">
      <w:pPr>
        <w:widowControl/>
        <w:numPr>
          <w:ilvl w:val="0"/>
          <w:numId w:val="10"/>
        </w:numPr>
        <w:suppressAutoHyphens w:val="0"/>
        <w:autoSpaceDE w:val="0"/>
        <w:spacing w:before="120" w:after="120"/>
        <w:jc w:val="both"/>
        <w:rPr>
          <w:rFonts w:ascii="Arial" w:hAnsi="Arial" w:cs="Arial"/>
          <w:szCs w:val="24"/>
        </w:rPr>
      </w:pPr>
      <w:r>
        <w:rPr>
          <w:rFonts w:ascii="Arial" w:hAnsi="Arial" w:cs="Arial"/>
          <w:szCs w:val="24"/>
        </w:rPr>
        <w:t>L</w:t>
      </w:r>
      <w:r w:rsidR="00C93706" w:rsidRPr="00940B6E">
        <w:rPr>
          <w:rFonts w:ascii="Arial" w:hAnsi="Arial" w:cs="Arial"/>
          <w:szCs w:val="24"/>
        </w:rPr>
        <w:t>a sustitución de las partes constituyentes de la red, manteniendo sus características geométricas y cualitativas, como consecuencia del agotamiento de su vida útil o por la aparición de desperfectos o daños irreversibles.</w:t>
      </w:r>
    </w:p>
    <w:p w14:paraId="32CC7723" w14:textId="77777777" w:rsidR="00C93706" w:rsidRPr="00940B6E" w:rsidRDefault="00C93706" w:rsidP="00EB03C0">
      <w:pPr>
        <w:widowControl/>
        <w:numPr>
          <w:ilvl w:val="0"/>
          <w:numId w:val="10"/>
        </w:numPr>
        <w:suppressAutoHyphens w:val="0"/>
        <w:autoSpaceDE w:val="0"/>
        <w:spacing w:before="120" w:after="120"/>
        <w:jc w:val="both"/>
        <w:rPr>
          <w:rFonts w:ascii="Arial" w:hAnsi="Arial" w:cs="Arial"/>
          <w:szCs w:val="24"/>
        </w:rPr>
      </w:pPr>
      <w:r w:rsidRPr="00940B6E">
        <w:rPr>
          <w:rFonts w:ascii="Arial" w:hAnsi="Arial" w:cs="Arial"/>
          <w:szCs w:val="24"/>
        </w:rPr>
        <w:t>Reparaciones de red en tramos superiores a 3 metros.</w:t>
      </w:r>
    </w:p>
    <w:p w14:paraId="32CC7724" w14:textId="77777777" w:rsidR="00C93706" w:rsidRPr="00940B6E" w:rsidRDefault="00C93706" w:rsidP="00EB03C0">
      <w:pPr>
        <w:widowControl/>
        <w:numPr>
          <w:ilvl w:val="0"/>
          <w:numId w:val="10"/>
        </w:numPr>
        <w:suppressAutoHyphens w:val="0"/>
        <w:autoSpaceDE w:val="0"/>
        <w:spacing w:before="120" w:after="120"/>
        <w:jc w:val="both"/>
        <w:rPr>
          <w:rFonts w:ascii="Arial" w:hAnsi="Arial" w:cs="Arial"/>
          <w:szCs w:val="24"/>
        </w:rPr>
      </w:pPr>
      <w:r w:rsidRPr="00940B6E">
        <w:rPr>
          <w:rFonts w:ascii="Arial" w:hAnsi="Arial" w:cs="Arial"/>
          <w:szCs w:val="24"/>
        </w:rPr>
        <w:t>Reparación de daños causados por desastres naturales.</w:t>
      </w:r>
    </w:p>
    <w:p w14:paraId="32CC7725" w14:textId="77777777" w:rsidR="00246D28" w:rsidRPr="00940B6E" w:rsidRDefault="00246D28" w:rsidP="00246D28">
      <w:pPr>
        <w:widowControl/>
        <w:suppressAutoHyphens w:val="0"/>
        <w:autoSpaceDE w:val="0"/>
        <w:spacing w:before="120" w:after="120"/>
        <w:ind w:left="1440"/>
        <w:jc w:val="both"/>
        <w:rPr>
          <w:rFonts w:ascii="Arial" w:hAnsi="Arial" w:cs="Arial"/>
          <w:szCs w:val="24"/>
        </w:rPr>
      </w:pPr>
    </w:p>
    <w:p w14:paraId="32CC7726" w14:textId="6E1D00F8" w:rsidR="00C93706" w:rsidRDefault="007754A4" w:rsidP="00EB03C0">
      <w:pPr>
        <w:pStyle w:val="Textoindependiente"/>
        <w:numPr>
          <w:ilvl w:val="1"/>
          <w:numId w:val="5"/>
        </w:numPr>
        <w:spacing w:before="120" w:line="240" w:lineRule="auto"/>
        <w:ind w:firstLine="720"/>
        <w:rPr>
          <w:rFonts w:cs="Arial"/>
          <w:szCs w:val="24"/>
          <w:u w:val="single"/>
        </w:rPr>
      </w:pPr>
      <w:r w:rsidRPr="00940B6E">
        <w:rPr>
          <w:rFonts w:cs="Arial"/>
          <w:szCs w:val="24"/>
          <w:u w:val="single"/>
        </w:rPr>
        <w:t>Actuaciones en acometidas particulares.</w:t>
      </w:r>
    </w:p>
    <w:p w14:paraId="69BB2E0A" w14:textId="77777777" w:rsidR="0088322C" w:rsidRPr="00940B6E" w:rsidRDefault="0088322C" w:rsidP="0088322C">
      <w:pPr>
        <w:pStyle w:val="Textoindependiente"/>
        <w:spacing w:line="240" w:lineRule="auto"/>
        <w:ind w:left="720"/>
        <w:rPr>
          <w:rFonts w:cs="Arial"/>
          <w:szCs w:val="24"/>
          <w:u w:val="single"/>
        </w:rPr>
      </w:pPr>
    </w:p>
    <w:p w14:paraId="32CC7728" w14:textId="77777777" w:rsidR="00C93706" w:rsidRPr="00940B6E" w:rsidRDefault="00C93706" w:rsidP="0088322C">
      <w:pPr>
        <w:pStyle w:val="Style8"/>
        <w:autoSpaceDE w:val="0"/>
        <w:ind w:firstLine="0"/>
        <w:rPr>
          <w:rFonts w:ascii="Arial" w:hAnsi="Arial" w:cs="Arial"/>
          <w:lang w:val="es-ES_tradnl"/>
        </w:rPr>
      </w:pPr>
      <w:r w:rsidRPr="00940B6E">
        <w:rPr>
          <w:rFonts w:ascii="Arial" w:hAnsi="Arial" w:cs="Arial"/>
          <w:lang w:val="es-ES_tradnl"/>
        </w:rPr>
        <w:t>Se denomina “Acometida Particular” a la canalización que sirve para transportar las aguas residuales y pluviales desde el límite exterior de un edifi</w:t>
      </w:r>
      <w:r w:rsidR="00246D28" w:rsidRPr="00940B6E">
        <w:rPr>
          <w:rFonts w:ascii="Arial" w:hAnsi="Arial" w:cs="Arial"/>
          <w:lang w:val="es-ES_tradnl"/>
        </w:rPr>
        <w:t>cio-finca a un colector público.</w:t>
      </w:r>
    </w:p>
    <w:p w14:paraId="6A572C15" w14:textId="77777777" w:rsidR="0088322C" w:rsidRDefault="0088322C" w:rsidP="0088322C">
      <w:pPr>
        <w:pStyle w:val="Style8"/>
        <w:autoSpaceDE w:val="0"/>
        <w:ind w:firstLine="0"/>
        <w:rPr>
          <w:rFonts w:ascii="Arial" w:hAnsi="Arial" w:cs="Arial"/>
          <w:lang w:val="es-ES_tradnl"/>
        </w:rPr>
      </w:pPr>
    </w:p>
    <w:p w14:paraId="32CC7729" w14:textId="1762D026" w:rsidR="00C93706" w:rsidRDefault="00BA709C" w:rsidP="0088322C">
      <w:pPr>
        <w:pStyle w:val="Style8"/>
        <w:autoSpaceDE w:val="0"/>
        <w:ind w:firstLine="0"/>
        <w:rPr>
          <w:rFonts w:ascii="Arial" w:hAnsi="Arial" w:cs="Arial"/>
          <w:lang w:val="es-ES_tradnl"/>
        </w:rPr>
      </w:pPr>
      <w:r w:rsidRPr="00940B6E">
        <w:rPr>
          <w:rFonts w:ascii="Arial" w:hAnsi="Arial" w:cs="Arial"/>
          <w:lang w:val="es-ES_tradnl"/>
        </w:rPr>
        <w:t xml:space="preserve">Será responsabilidad del </w:t>
      </w:r>
      <w:r w:rsidR="00EA6350">
        <w:rPr>
          <w:rFonts w:ascii="Arial" w:hAnsi="Arial" w:cs="Arial"/>
          <w:lang w:val="es-ES_tradnl"/>
        </w:rPr>
        <w:t>propietario</w:t>
      </w:r>
      <w:r w:rsidRPr="00940B6E">
        <w:rPr>
          <w:rFonts w:ascii="Arial" w:hAnsi="Arial" w:cs="Arial"/>
          <w:lang w:val="es-ES_tradnl"/>
        </w:rPr>
        <w:t xml:space="preserve"> </w:t>
      </w:r>
      <w:r w:rsidR="00246D28" w:rsidRPr="00940B6E">
        <w:rPr>
          <w:rFonts w:ascii="Arial" w:hAnsi="Arial" w:cs="Arial"/>
          <w:lang w:val="es-ES_tradnl"/>
        </w:rPr>
        <w:t xml:space="preserve">el mantenimiento de las acometidas de alcantarillado en el tramo comprendido entre la arqueta de </w:t>
      </w:r>
      <w:r w:rsidR="007754A4" w:rsidRPr="00940B6E">
        <w:rPr>
          <w:rFonts w:ascii="Arial" w:hAnsi="Arial" w:cs="Arial"/>
          <w:lang w:val="es-ES_tradnl"/>
        </w:rPr>
        <w:t>acometida</w:t>
      </w:r>
      <w:r w:rsidR="00246D28" w:rsidRPr="00940B6E">
        <w:rPr>
          <w:rFonts w:ascii="Arial" w:hAnsi="Arial" w:cs="Arial"/>
          <w:lang w:val="es-ES_tradnl"/>
        </w:rPr>
        <w:t xml:space="preserve"> del usuario situada junto a la fachada del inmueble y el punto de descarga en el colector</w:t>
      </w:r>
      <w:r w:rsidR="00EA6350">
        <w:rPr>
          <w:rFonts w:ascii="Arial" w:hAnsi="Arial" w:cs="Arial"/>
          <w:lang w:val="es-ES_tradnl"/>
        </w:rPr>
        <w:t xml:space="preserve"> siendo a cuenta del usuario propiedad del inmueble,</w:t>
      </w:r>
      <w:r w:rsidR="00246D28" w:rsidRPr="00940B6E">
        <w:rPr>
          <w:rFonts w:ascii="Arial" w:hAnsi="Arial" w:cs="Arial"/>
          <w:lang w:val="es-ES_tradnl"/>
        </w:rPr>
        <w:t xml:space="preserve"> el desatasco, mantenimiento y reparación de la acometida. </w:t>
      </w:r>
      <w:r w:rsidR="00EA6350">
        <w:rPr>
          <w:rFonts w:ascii="Arial" w:hAnsi="Arial" w:cs="Arial"/>
          <w:lang w:val="es-ES_tradnl"/>
        </w:rPr>
        <w:t>L</w:t>
      </w:r>
      <w:r w:rsidR="00246D28" w:rsidRPr="00940B6E">
        <w:rPr>
          <w:rFonts w:ascii="Arial" w:hAnsi="Arial" w:cs="Arial"/>
          <w:lang w:val="es-ES_tradnl"/>
        </w:rPr>
        <w:t xml:space="preserve">as </w:t>
      </w:r>
      <w:r w:rsidR="00C93706" w:rsidRPr="00940B6E">
        <w:rPr>
          <w:rFonts w:ascii="Arial" w:hAnsi="Arial" w:cs="Arial"/>
          <w:lang w:val="es-ES_tradnl"/>
        </w:rPr>
        <w:t>operaciones y obras podrán ser ejecutadas por la empresa concesionaria del Servicio, a solicitud y previo acuerdo con el propietario.</w:t>
      </w:r>
    </w:p>
    <w:p w14:paraId="44D7F069" w14:textId="77777777" w:rsidR="0088322C" w:rsidRPr="00940B6E" w:rsidRDefault="0088322C" w:rsidP="0088322C">
      <w:pPr>
        <w:pStyle w:val="Style8"/>
        <w:autoSpaceDE w:val="0"/>
        <w:ind w:firstLine="0"/>
        <w:rPr>
          <w:rFonts w:ascii="Arial" w:hAnsi="Arial" w:cs="Arial"/>
          <w:lang w:val="es-ES_tradnl"/>
        </w:rPr>
      </w:pPr>
    </w:p>
    <w:p w14:paraId="32CC772A" w14:textId="2D43232E" w:rsidR="00C93706" w:rsidRPr="00940B6E" w:rsidRDefault="00C93706" w:rsidP="0088322C">
      <w:pPr>
        <w:pStyle w:val="Style8"/>
        <w:autoSpaceDE w:val="0"/>
        <w:ind w:firstLine="0"/>
        <w:rPr>
          <w:rFonts w:ascii="Arial" w:hAnsi="Arial" w:cs="Arial"/>
          <w:lang w:val="es-ES_tradnl"/>
        </w:rPr>
      </w:pPr>
      <w:r w:rsidRPr="00940B6E">
        <w:rPr>
          <w:rFonts w:ascii="Arial" w:hAnsi="Arial" w:cs="Arial"/>
          <w:lang w:val="es-ES_tradnl"/>
        </w:rPr>
        <w:t>Asimismo, el concesionario, a solicitud del propietario del inmueble, podrá ejecutar la instalación de nuevas acometidas a cargo del peticionario del servicio siempre y cuando sea conforme con lo estipulado en la normativa municipal vigente.</w:t>
      </w:r>
    </w:p>
    <w:p w14:paraId="43F78DDB" w14:textId="77777777" w:rsidR="0088322C" w:rsidRDefault="0088322C" w:rsidP="0088322C">
      <w:pPr>
        <w:pStyle w:val="Style8"/>
        <w:autoSpaceDE w:val="0"/>
        <w:ind w:firstLine="0"/>
        <w:rPr>
          <w:rFonts w:ascii="Arial" w:hAnsi="Arial" w:cs="Arial"/>
          <w:lang w:val="es-ES_tradnl"/>
        </w:rPr>
      </w:pPr>
    </w:p>
    <w:p w14:paraId="32CC772C" w14:textId="589F518A" w:rsidR="00C93706" w:rsidRPr="00BA1457" w:rsidRDefault="00C93706" w:rsidP="00BA1457">
      <w:pPr>
        <w:pStyle w:val="Style8"/>
        <w:autoSpaceDE w:val="0"/>
        <w:ind w:firstLine="0"/>
        <w:rPr>
          <w:rFonts w:ascii="Arial" w:hAnsi="Arial" w:cs="Arial"/>
          <w:lang w:val="es-ES_tradnl"/>
        </w:rPr>
      </w:pPr>
      <w:r w:rsidRPr="00940B6E">
        <w:rPr>
          <w:rFonts w:ascii="Arial" w:hAnsi="Arial" w:cs="Arial"/>
          <w:lang w:val="es-ES_tradnl"/>
        </w:rPr>
        <w:t>El concesionario queda obligado a la supervisión de las obras que se realicen en la vía pública, (reparación o instalación de acometida o colectores generales), independientemente de que estas las realice el mismo o terceras personas</w:t>
      </w:r>
      <w:r w:rsidR="00BA1457">
        <w:rPr>
          <w:rFonts w:ascii="Arial" w:hAnsi="Arial" w:cs="Arial"/>
          <w:lang w:val="es-ES_tradnl"/>
        </w:rPr>
        <w:t>.</w:t>
      </w:r>
    </w:p>
    <w:p w14:paraId="32CC772D" w14:textId="60B8C261" w:rsidR="00F27EA4" w:rsidRPr="00850577" w:rsidRDefault="007754A4" w:rsidP="00BA1457">
      <w:pPr>
        <w:pStyle w:val="Textoindependiente"/>
        <w:numPr>
          <w:ilvl w:val="0"/>
          <w:numId w:val="5"/>
        </w:numPr>
        <w:spacing w:line="240" w:lineRule="auto"/>
        <w:rPr>
          <w:rFonts w:cs="Arial"/>
          <w:b/>
          <w:szCs w:val="24"/>
          <w:u w:val="single"/>
        </w:rPr>
      </w:pPr>
      <w:r w:rsidRPr="00850577">
        <w:rPr>
          <w:rFonts w:cs="Arial"/>
          <w:b/>
          <w:szCs w:val="24"/>
          <w:u w:val="single"/>
        </w:rPr>
        <w:lastRenderedPageBreak/>
        <w:t>ADMINISTRACIÓN DEL SERVICIO</w:t>
      </w:r>
    </w:p>
    <w:p w14:paraId="32CC772E" w14:textId="77777777" w:rsidR="00F27EA4" w:rsidRPr="00940B6E" w:rsidRDefault="00F27EA4" w:rsidP="00E723D7">
      <w:pPr>
        <w:pStyle w:val="Textoindependiente"/>
        <w:spacing w:line="240" w:lineRule="auto"/>
        <w:ind w:firstLine="720"/>
        <w:rPr>
          <w:rFonts w:cs="Arial"/>
          <w:szCs w:val="24"/>
        </w:rPr>
      </w:pPr>
    </w:p>
    <w:p w14:paraId="32CC772F" w14:textId="77777777" w:rsidR="00F27EA4" w:rsidRPr="00940B6E" w:rsidRDefault="00F27EA4" w:rsidP="00E723D7">
      <w:pPr>
        <w:pStyle w:val="Textoindependiente"/>
        <w:spacing w:line="240" w:lineRule="auto"/>
        <w:rPr>
          <w:rFonts w:cs="Arial"/>
          <w:szCs w:val="24"/>
        </w:rPr>
      </w:pPr>
      <w:r w:rsidRPr="00940B6E">
        <w:rPr>
          <w:rFonts w:cs="Arial"/>
          <w:szCs w:val="24"/>
        </w:rPr>
        <w:t>El Concesionario dispon</w:t>
      </w:r>
      <w:r w:rsidR="00705224" w:rsidRPr="00940B6E">
        <w:rPr>
          <w:rFonts w:cs="Arial"/>
          <w:szCs w:val="24"/>
        </w:rPr>
        <w:t>drá del personal administrativo</w:t>
      </w:r>
      <w:r w:rsidRPr="00940B6E">
        <w:rPr>
          <w:rFonts w:cs="Arial"/>
          <w:szCs w:val="24"/>
        </w:rPr>
        <w:t xml:space="preserve"> y de explotación necesarios para la correcta realización de sus obligaciones. Realizarán la contratación de nuevos </w:t>
      </w:r>
      <w:r w:rsidRPr="00940B6E">
        <w:rPr>
          <w:rFonts w:cs="Arial"/>
          <w:spacing w:val="-3"/>
          <w:szCs w:val="24"/>
        </w:rPr>
        <w:t>usuarios</w:t>
      </w:r>
      <w:r w:rsidRPr="00940B6E">
        <w:rPr>
          <w:rFonts w:cs="Arial"/>
          <w:szCs w:val="24"/>
        </w:rPr>
        <w:t>, bajas, lectura de consumos, expedición de listados, confección de recibos cobratorios, re</w:t>
      </w:r>
      <w:r w:rsidR="00705224" w:rsidRPr="00940B6E">
        <w:rPr>
          <w:rFonts w:cs="Arial"/>
          <w:szCs w:val="24"/>
        </w:rPr>
        <w:t>caudación, cortes de suministro</w:t>
      </w:r>
      <w:r w:rsidRPr="00940B6E">
        <w:rPr>
          <w:rFonts w:cs="Arial"/>
          <w:szCs w:val="24"/>
        </w:rPr>
        <w:t xml:space="preserve"> y</w:t>
      </w:r>
      <w:r w:rsidR="00705224" w:rsidRPr="00940B6E">
        <w:rPr>
          <w:rFonts w:cs="Arial"/>
          <w:szCs w:val="24"/>
        </w:rPr>
        <w:t>,</w:t>
      </w:r>
      <w:r w:rsidRPr="00940B6E">
        <w:rPr>
          <w:rFonts w:cs="Arial"/>
          <w:szCs w:val="24"/>
        </w:rPr>
        <w:t xml:space="preserve"> en general, todos los demás procesos de gestión de </w:t>
      </w:r>
      <w:r w:rsidRPr="00940B6E">
        <w:rPr>
          <w:rFonts w:cs="Arial"/>
          <w:spacing w:val="-3"/>
          <w:szCs w:val="24"/>
        </w:rPr>
        <w:t>usuarios</w:t>
      </w:r>
      <w:r w:rsidRPr="00940B6E">
        <w:rPr>
          <w:rFonts w:cs="Arial"/>
          <w:szCs w:val="24"/>
        </w:rPr>
        <w:t>. Contará, además, con personal especializado en la gestión ordinaria y resolución de problemas jurídicos y económicos. Es responsabilidad del Concesionario el correcto funcionamiento de la empresa, así como del cumplimiento de la normativa laboral y de seguridad e higiene en el trabajo de su personal.</w:t>
      </w:r>
    </w:p>
    <w:p w14:paraId="6A130EE9" w14:textId="77777777" w:rsidR="00013B68" w:rsidRDefault="00013B68" w:rsidP="00013B68">
      <w:pPr>
        <w:jc w:val="both"/>
        <w:rPr>
          <w:rFonts w:ascii="Arial" w:hAnsi="Arial" w:cs="Arial"/>
          <w:szCs w:val="24"/>
        </w:rPr>
      </w:pPr>
    </w:p>
    <w:p w14:paraId="32CC7730" w14:textId="3DB87FFE" w:rsidR="00F27EA4" w:rsidRPr="00940B6E" w:rsidRDefault="00F27EA4" w:rsidP="00013B68">
      <w:pPr>
        <w:jc w:val="both"/>
        <w:rPr>
          <w:rFonts w:ascii="Arial" w:hAnsi="Arial" w:cs="Arial"/>
          <w:szCs w:val="24"/>
        </w:rPr>
      </w:pPr>
      <w:r w:rsidRPr="00940B6E">
        <w:rPr>
          <w:rFonts w:ascii="Arial" w:hAnsi="Arial" w:cs="Arial"/>
          <w:szCs w:val="24"/>
        </w:rPr>
        <w:t xml:space="preserve">El Concesionario será directamente responsable, en relación con terceros, de los daños causados como consecuencia del funcionamiento normal o anormal del sistema, para lo cual tendrá suscrita la póliza de seguros correspondiente que deberá </w:t>
      </w:r>
      <w:r w:rsidR="00705224" w:rsidRPr="00940B6E">
        <w:rPr>
          <w:rFonts w:ascii="Arial" w:hAnsi="Arial" w:cs="Arial"/>
          <w:szCs w:val="24"/>
        </w:rPr>
        <w:t xml:space="preserve">acreditar ante </w:t>
      </w:r>
      <w:r w:rsidR="007E5090" w:rsidRPr="00940B6E">
        <w:rPr>
          <w:rFonts w:ascii="Arial" w:hAnsi="Arial" w:cs="Arial"/>
          <w:szCs w:val="24"/>
        </w:rPr>
        <w:t xml:space="preserve">el Ayuntamiento </w:t>
      </w:r>
      <w:r w:rsidRPr="00940B6E">
        <w:rPr>
          <w:rFonts w:ascii="Arial" w:hAnsi="Arial" w:cs="Arial"/>
          <w:szCs w:val="24"/>
        </w:rPr>
        <w:t xml:space="preserve">para su aprobación. </w:t>
      </w:r>
    </w:p>
    <w:p w14:paraId="214B894F" w14:textId="77777777" w:rsidR="00013B68" w:rsidRDefault="00013B68" w:rsidP="00013B68">
      <w:pPr>
        <w:jc w:val="both"/>
        <w:rPr>
          <w:rFonts w:ascii="Arial" w:hAnsi="Arial" w:cs="Arial"/>
          <w:szCs w:val="24"/>
        </w:rPr>
      </w:pPr>
    </w:p>
    <w:p w14:paraId="32CC7731" w14:textId="55AE7857" w:rsidR="00F27EA4" w:rsidRPr="00940B6E" w:rsidRDefault="00F27EA4" w:rsidP="00013B68">
      <w:pPr>
        <w:jc w:val="both"/>
        <w:rPr>
          <w:rFonts w:ascii="Arial" w:hAnsi="Arial" w:cs="Arial"/>
          <w:szCs w:val="24"/>
        </w:rPr>
      </w:pPr>
      <w:r w:rsidRPr="00940B6E">
        <w:rPr>
          <w:rFonts w:ascii="Arial" w:hAnsi="Arial" w:cs="Arial"/>
          <w:szCs w:val="24"/>
        </w:rPr>
        <w:t>El Concesionario deberá entregar al término del plazo de vigencia del Contrato todas las instalaciones en el mismo grado de eficacia operativa y bondad de conservación en que las recibe.</w:t>
      </w:r>
    </w:p>
    <w:p w14:paraId="392C2928" w14:textId="77777777" w:rsidR="00013B68" w:rsidRDefault="00013B68" w:rsidP="00013B68">
      <w:pPr>
        <w:pStyle w:val="Lista"/>
        <w:ind w:left="0" w:firstLine="0"/>
        <w:jc w:val="both"/>
        <w:rPr>
          <w:rFonts w:ascii="Arial" w:hAnsi="Arial" w:cs="Arial"/>
          <w:szCs w:val="24"/>
        </w:rPr>
      </w:pPr>
    </w:p>
    <w:p w14:paraId="32CC7732" w14:textId="37E6971B" w:rsidR="00F27EA4" w:rsidRPr="00940B6E" w:rsidRDefault="00F27EA4" w:rsidP="00013B68">
      <w:pPr>
        <w:pStyle w:val="Lista"/>
        <w:ind w:left="0" w:firstLine="0"/>
        <w:jc w:val="both"/>
        <w:rPr>
          <w:rFonts w:ascii="Arial" w:hAnsi="Arial" w:cs="Arial"/>
          <w:szCs w:val="24"/>
        </w:rPr>
      </w:pPr>
      <w:r w:rsidRPr="00940B6E">
        <w:rPr>
          <w:rFonts w:ascii="Arial" w:hAnsi="Arial" w:cs="Arial"/>
          <w:szCs w:val="24"/>
        </w:rPr>
        <w:t xml:space="preserve">En relación con las actuaciones en las nuevas instalaciones, urbanizaciones, polígonos, así como respecto de las obras de infraestructuras que reciba o acometa </w:t>
      </w:r>
      <w:r w:rsidR="007E5090" w:rsidRPr="00940B6E">
        <w:rPr>
          <w:rFonts w:ascii="Arial" w:hAnsi="Arial" w:cs="Arial"/>
          <w:szCs w:val="24"/>
        </w:rPr>
        <w:t xml:space="preserve">el Ayuntamiento </w:t>
      </w:r>
      <w:r w:rsidR="007E5090" w:rsidRPr="00884F8E">
        <w:rPr>
          <w:rFonts w:ascii="Arial" w:hAnsi="Arial" w:cs="Arial"/>
          <w:szCs w:val="24"/>
        </w:rPr>
        <w:t xml:space="preserve">de </w:t>
      </w:r>
      <w:r w:rsidR="0055088D" w:rsidRPr="0055088D">
        <w:rPr>
          <w:rFonts w:ascii="Arial" w:hAnsi="Arial" w:cs="Arial"/>
          <w:color w:val="FF0000"/>
          <w:szCs w:val="24"/>
        </w:rPr>
        <w:t>XXXXXXXXXXXXXXXXXX</w:t>
      </w:r>
      <w:r w:rsidRPr="00884F8E">
        <w:rPr>
          <w:rFonts w:ascii="Arial" w:hAnsi="Arial" w:cs="Arial"/>
          <w:szCs w:val="24"/>
        </w:rPr>
        <w:t>, relacionadas</w:t>
      </w:r>
      <w:r w:rsidRPr="00940B6E">
        <w:rPr>
          <w:rFonts w:ascii="Arial" w:hAnsi="Arial" w:cs="Arial"/>
          <w:szCs w:val="24"/>
        </w:rPr>
        <w:t xml:space="preserve"> con el servicio, la empresa concesionaria asumirá, las siguientes funciones:</w:t>
      </w:r>
    </w:p>
    <w:p w14:paraId="32CC7733" w14:textId="77777777" w:rsidR="00F27EA4" w:rsidRPr="00940B6E" w:rsidRDefault="00F27EA4" w:rsidP="00EB03C0">
      <w:pPr>
        <w:pStyle w:val="Lista2"/>
        <w:numPr>
          <w:ilvl w:val="0"/>
          <w:numId w:val="8"/>
        </w:numPr>
        <w:tabs>
          <w:tab w:val="left" w:pos="436"/>
        </w:tabs>
        <w:spacing w:before="120"/>
        <w:ind w:left="0" w:firstLine="720"/>
        <w:jc w:val="both"/>
        <w:rPr>
          <w:rFonts w:ascii="Arial" w:hAnsi="Arial" w:cs="Arial"/>
          <w:szCs w:val="24"/>
        </w:rPr>
      </w:pPr>
      <w:r w:rsidRPr="00940B6E">
        <w:rPr>
          <w:rFonts w:ascii="Arial" w:hAnsi="Arial" w:cs="Arial"/>
          <w:szCs w:val="24"/>
        </w:rPr>
        <w:t>Emitir informe sobre los proyectos técnicos y en relación con las obras de infraestructuras relacionadas con los servicios objeto de la concesión.</w:t>
      </w:r>
    </w:p>
    <w:p w14:paraId="32CC7734" w14:textId="77777777" w:rsidR="00F27EA4" w:rsidRPr="00940B6E" w:rsidRDefault="00F27EA4" w:rsidP="00EB03C0">
      <w:pPr>
        <w:pStyle w:val="Lista2"/>
        <w:numPr>
          <w:ilvl w:val="0"/>
          <w:numId w:val="8"/>
        </w:numPr>
        <w:tabs>
          <w:tab w:val="left" w:pos="436"/>
        </w:tabs>
        <w:spacing w:before="120"/>
        <w:ind w:left="0" w:firstLine="720"/>
        <w:jc w:val="both"/>
        <w:rPr>
          <w:rFonts w:ascii="Arial" w:hAnsi="Arial" w:cs="Arial"/>
          <w:szCs w:val="24"/>
        </w:rPr>
      </w:pPr>
      <w:r w:rsidRPr="00940B6E">
        <w:rPr>
          <w:rFonts w:ascii="Arial" w:hAnsi="Arial" w:cs="Arial"/>
          <w:szCs w:val="24"/>
        </w:rPr>
        <w:t>El seguimiento en la ejecución de las obras de nuevas instalaciones.</w:t>
      </w:r>
    </w:p>
    <w:p w14:paraId="32CC7735" w14:textId="77777777" w:rsidR="00F27EA4" w:rsidRPr="00940B6E" w:rsidRDefault="00F27EA4" w:rsidP="00EB03C0">
      <w:pPr>
        <w:pStyle w:val="Lista2"/>
        <w:numPr>
          <w:ilvl w:val="0"/>
          <w:numId w:val="8"/>
        </w:numPr>
        <w:tabs>
          <w:tab w:val="left" w:pos="436"/>
        </w:tabs>
        <w:spacing w:before="120"/>
        <w:ind w:left="0" w:firstLine="720"/>
        <w:jc w:val="both"/>
        <w:rPr>
          <w:rFonts w:ascii="Arial" w:hAnsi="Arial" w:cs="Arial"/>
          <w:szCs w:val="24"/>
        </w:rPr>
      </w:pPr>
      <w:r w:rsidRPr="00940B6E">
        <w:rPr>
          <w:rFonts w:ascii="Arial" w:hAnsi="Arial" w:cs="Arial"/>
          <w:szCs w:val="24"/>
        </w:rPr>
        <w:t>Emitir informes, previamente a la recepción de la obra, donde se concrete la correcta ejecución la misma, con arreglo al proyecto técnico aprobado, así como la incidencia que la recepción pueden tener en relación a los ingresos y gastos del servicio.</w:t>
      </w:r>
    </w:p>
    <w:p w14:paraId="32CC7736" w14:textId="77777777" w:rsidR="00F27EA4" w:rsidRPr="00940B6E" w:rsidRDefault="00F27EA4" w:rsidP="00013B68">
      <w:pPr>
        <w:ind w:firstLine="720"/>
        <w:jc w:val="both"/>
        <w:rPr>
          <w:rFonts w:ascii="Arial" w:hAnsi="Arial" w:cs="Arial"/>
          <w:szCs w:val="24"/>
          <w:lang w:val="es-ES"/>
        </w:rPr>
      </w:pPr>
    </w:p>
    <w:p w14:paraId="32CC7737" w14:textId="77777777" w:rsidR="00F27EA4" w:rsidRPr="00940B6E" w:rsidRDefault="00F27EA4" w:rsidP="00013B68">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0" w:name="_Toc523468753"/>
      <w:r w:rsidRPr="00940B6E">
        <w:rPr>
          <w:rFonts w:ascii="Arial" w:hAnsi="Arial" w:cs="Arial"/>
          <w:sz w:val="24"/>
          <w:szCs w:val="24"/>
        </w:rPr>
        <w:t>RELACIONES</w:t>
      </w:r>
      <w:r w:rsidR="00105C96" w:rsidRPr="00940B6E">
        <w:rPr>
          <w:rFonts w:ascii="Arial" w:hAnsi="Arial" w:cs="Arial"/>
          <w:sz w:val="24"/>
          <w:szCs w:val="24"/>
        </w:rPr>
        <w:t xml:space="preserve"> CON LOS USUARIOS DEL SERVICIO.</w:t>
      </w:r>
      <w:bookmarkEnd w:id="10"/>
    </w:p>
    <w:p w14:paraId="32CC7738" w14:textId="77777777" w:rsidR="00F27EA4" w:rsidRPr="00940B6E" w:rsidRDefault="00F27EA4" w:rsidP="00013B68">
      <w:pPr>
        <w:ind w:firstLine="720"/>
        <w:jc w:val="both"/>
        <w:rPr>
          <w:rFonts w:ascii="Arial" w:hAnsi="Arial" w:cs="Arial"/>
          <w:b/>
          <w:bCs/>
          <w:szCs w:val="24"/>
        </w:rPr>
      </w:pPr>
    </w:p>
    <w:p w14:paraId="32CC7739" w14:textId="7AED0E13" w:rsidR="00F27EA4" w:rsidRPr="00940B6E" w:rsidRDefault="00F27EA4" w:rsidP="00013B68">
      <w:pPr>
        <w:jc w:val="both"/>
        <w:rPr>
          <w:rFonts w:ascii="Arial" w:hAnsi="Arial" w:cs="Arial"/>
          <w:szCs w:val="24"/>
        </w:rPr>
      </w:pPr>
      <w:r w:rsidRPr="00940B6E">
        <w:rPr>
          <w:rFonts w:ascii="Arial" w:hAnsi="Arial" w:cs="Arial"/>
          <w:szCs w:val="24"/>
        </w:rPr>
        <w:t xml:space="preserve">Con respecto a los usuarios del servicio, el </w:t>
      </w:r>
      <w:r w:rsidR="00BF21E3" w:rsidRPr="00940B6E">
        <w:rPr>
          <w:rFonts w:ascii="Arial" w:hAnsi="Arial" w:cs="Arial"/>
          <w:szCs w:val="24"/>
        </w:rPr>
        <w:t xml:space="preserve">concesionario </w:t>
      </w:r>
      <w:r w:rsidRPr="00940B6E">
        <w:rPr>
          <w:rFonts w:ascii="Arial" w:hAnsi="Arial" w:cs="Arial"/>
          <w:szCs w:val="24"/>
        </w:rPr>
        <w:t>cuidará:</w:t>
      </w:r>
    </w:p>
    <w:p w14:paraId="32CC773A"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las relaciones con los promotores o solicitantes que deseen un futuro suministro.</w:t>
      </w:r>
    </w:p>
    <w:p w14:paraId="32CC773B"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ejecución de las acometidas de agua, con cargo al peticionario.</w:t>
      </w:r>
    </w:p>
    <w:p w14:paraId="32CC773C" w14:textId="77777777" w:rsidR="009453C5" w:rsidRPr="00940B6E" w:rsidRDefault="009453C5"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ejecución de las acometidas de alcantarillado, con cargo al peticionario.</w:t>
      </w:r>
    </w:p>
    <w:p w14:paraId="32CC773D"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Del suministro e instalación de contadores, con cargo al peticionario.</w:t>
      </w:r>
    </w:p>
    <w:p w14:paraId="32CC773E"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lastRenderedPageBreak/>
        <w:t>De la contratación de suministro por los usuarios.</w:t>
      </w:r>
    </w:p>
    <w:p w14:paraId="32CC773F" w14:textId="77777777" w:rsidR="00F27EA4" w:rsidRPr="00940B6E" w:rsidRDefault="00F27EA4" w:rsidP="00EB03C0">
      <w:pPr>
        <w:numPr>
          <w:ilvl w:val="1"/>
          <w:numId w:val="6"/>
        </w:numPr>
        <w:tabs>
          <w:tab w:val="left" w:pos="4036"/>
        </w:tabs>
        <w:spacing w:before="120"/>
        <w:ind w:left="284" w:hanging="284"/>
        <w:jc w:val="both"/>
        <w:rPr>
          <w:rFonts w:ascii="Arial" w:hAnsi="Arial" w:cs="Arial"/>
          <w:spacing w:val="-3"/>
          <w:szCs w:val="24"/>
        </w:rPr>
      </w:pPr>
      <w:r w:rsidRPr="00940B6E">
        <w:rPr>
          <w:rFonts w:ascii="Arial" w:hAnsi="Arial" w:cs="Arial"/>
          <w:spacing w:val="-3"/>
          <w:szCs w:val="24"/>
        </w:rPr>
        <w:t>De la puesta al día y mantenimiento de un fichero de usuarios informatizado, en el que hará constar las características del suministro.</w:t>
      </w:r>
    </w:p>
    <w:p w14:paraId="32CC7740"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lectura de contadores.</w:t>
      </w:r>
    </w:p>
    <w:p w14:paraId="32CC7741"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confección y cobro de los recibos por los conceptos y tarifas aprobados</w:t>
      </w:r>
      <w:r w:rsidR="009453C5" w:rsidRPr="00940B6E">
        <w:rPr>
          <w:rFonts w:ascii="Arial" w:hAnsi="Arial" w:cs="Arial"/>
          <w:spacing w:val="-3"/>
          <w:szCs w:val="24"/>
        </w:rPr>
        <w:t>.</w:t>
      </w:r>
    </w:p>
    <w:p w14:paraId="32CC7742" w14:textId="77777777"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correspondencia con los usuarios.</w:t>
      </w:r>
    </w:p>
    <w:p w14:paraId="32CC7743" w14:textId="2EEA2D33" w:rsidR="00F27EA4" w:rsidRPr="00940B6E" w:rsidRDefault="00F27EA4" w:rsidP="00EB03C0">
      <w:pPr>
        <w:numPr>
          <w:ilvl w:val="1"/>
          <w:numId w:val="6"/>
        </w:numPr>
        <w:tabs>
          <w:tab w:val="left" w:pos="4036"/>
        </w:tabs>
        <w:spacing w:before="120"/>
        <w:jc w:val="both"/>
        <w:rPr>
          <w:rFonts w:ascii="Arial" w:hAnsi="Arial" w:cs="Arial"/>
          <w:spacing w:val="-3"/>
          <w:szCs w:val="24"/>
        </w:rPr>
      </w:pPr>
      <w:r w:rsidRPr="00940B6E">
        <w:rPr>
          <w:rFonts w:ascii="Arial" w:hAnsi="Arial" w:cs="Arial"/>
          <w:spacing w:val="-3"/>
          <w:szCs w:val="24"/>
        </w:rPr>
        <w:t>De la conservación de las acometidas de agua.</w:t>
      </w:r>
    </w:p>
    <w:p w14:paraId="32CC7744" w14:textId="71501799" w:rsidR="00F27EA4" w:rsidRPr="00940B6E" w:rsidRDefault="00F27EA4" w:rsidP="00EB03C0">
      <w:pPr>
        <w:pStyle w:val="Sangradetextonormal"/>
        <w:numPr>
          <w:ilvl w:val="1"/>
          <w:numId w:val="6"/>
        </w:numPr>
        <w:tabs>
          <w:tab w:val="left" w:pos="4036"/>
        </w:tabs>
        <w:spacing w:before="120"/>
        <w:jc w:val="both"/>
        <w:rPr>
          <w:rFonts w:ascii="Arial" w:hAnsi="Arial" w:cs="Arial"/>
          <w:szCs w:val="24"/>
        </w:rPr>
      </w:pPr>
      <w:r w:rsidRPr="00940B6E">
        <w:rPr>
          <w:rFonts w:ascii="Arial" w:hAnsi="Arial" w:cs="Arial"/>
          <w:szCs w:val="24"/>
        </w:rPr>
        <w:t xml:space="preserve">Del corte del suministro una vez cumplidos los trámites legales, vigentes en </w:t>
      </w:r>
      <w:r w:rsidR="000E71BF">
        <w:rPr>
          <w:rFonts w:ascii="Arial" w:hAnsi="Arial" w:cs="Arial"/>
          <w:szCs w:val="24"/>
        </w:rPr>
        <w:tab/>
      </w:r>
      <w:r w:rsidRPr="00940B6E">
        <w:rPr>
          <w:rFonts w:ascii="Arial" w:hAnsi="Arial" w:cs="Arial"/>
          <w:szCs w:val="24"/>
        </w:rPr>
        <w:t>cada momento.</w:t>
      </w:r>
    </w:p>
    <w:p w14:paraId="32CC7745" w14:textId="77777777" w:rsidR="00F27EA4" w:rsidRPr="00940B6E" w:rsidRDefault="00F27EA4" w:rsidP="00EB03C0">
      <w:pPr>
        <w:pStyle w:val="Sangradetextonormal"/>
        <w:numPr>
          <w:ilvl w:val="1"/>
          <w:numId w:val="6"/>
        </w:numPr>
        <w:tabs>
          <w:tab w:val="left" w:pos="4036"/>
        </w:tabs>
        <w:spacing w:before="120"/>
        <w:ind w:left="284" w:hanging="284"/>
        <w:jc w:val="both"/>
        <w:rPr>
          <w:rFonts w:ascii="Arial" w:hAnsi="Arial" w:cs="Arial"/>
          <w:szCs w:val="24"/>
        </w:rPr>
      </w:pPr>
      <w:r w:rsidRPr="00940B6E">
        <w:rPr>
          <w:rFonts w:ascii="Arial" w:hAnsi="Arial" w:cs="Arial"/>
          <w:szCs w:val="24"/>
        </w:rPr>
        <w:t>Establecer las condiciones y características que han de reunir las instalaciones que realicen los promotores de viviendas, urbanizaciones o polígonos, de conformidad con cuanto se establece en los Reglamentos de aplicación, e inspeccionar su cumplimiento</w:t>
      </w:r>
      <w:r w:rsidR="00732900" w:rsidRPr="00940B6E">
        <w:rPr>
          <w:rFonts w:ascii="Arial" w:hAnsi="Arial" w:cs="Arial"/>
          <w:szCs w:val="24"/>
        </w:rPr>
        <w:t>.</w:t>
      </w:r>
    </w:p>
    <w:p w14:paraId="32CC7746" w14:textId="77777777" w:rsidR="00F27EA4" w:rsidRPr="00940B6E" w:rsidRDefault="00F27EA4" w:rsidP="00EB03C0">
      <w:pPr>
        <w:pStyle w:val="Textoindependiente2"/>
        <w:numPr>
          <w:ilvl w:val="1"/>
          <w:numId w:val="6"/>
        </w:numPr>
        <w:spacing w:before="120"/>
        <w:rPr>
          <w:rFonts w:ascii="Arial" w:hAnsi="Arial" w:cs="Arial"/>
          <w:szCs w:val="24"/>
        </w:rPr>
      </w:pPr>
      <w:r w:rsidRPr="00940B6E">
        <w:rPr>
          <w:rFonts w:ascii="Arial" w:hAnsi="Arial" w:cs="Arial"/>
          <w:szCs w:val="24"/>
        </w:rPr>
        <w:t>El período de facturación tendrá frecuencia trimestral, como mínimo.</w:t>
      </w:r>
    </w:p>
    <w:p w14:paraId="32CC7747" w14:textId="77777777" w:rsidR="00F27EA4" w:rsidRPr="00940B6E" w:rsidRDefault="00F27EA4" w:rsidP="004A24FF">
      <w:pPr>
        <w:pStyle w:val="Ttulo3"/>
        <w:ind w:firstLine="720"/>
        <w:jc w:val="both"/>
        <w:rPr>
          <w:rFonts w:ascii="Arial" w:hAnsi="Arial" w:cs="Arial"/>
          <w:b w:val="0"/>
          <w:sz w:val="24"/>
          <w:szCs w:val="24"/>
          <w:lang w:val="es-ES_tradnl"/>
        </w:rPr>
      </w:pPr>
    </w:p>
    <w:p w14:paraId="32CC7748" w14:textId="7C501830" w:rsidR="00C25A65" w:rsidRPr="00940B6E" w:rsidRDefault="00C25A65" w:rsidP="004A24FF">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1" w:name="_Toc523468754"/>
      <w:r w:rsidRPr="00A25C03">
        <w:rPr>
          <w:rFonts w:ascii="Arial" w:hAnsi="Arial" w:cs="Arial"/>
          <w:sz w:val="24"/>
          <w:szCs w:val="24"/>
        </w:rPr>
        <w:t>TRABAJOS EN</w:t>
      </w:r>
      <w:r w:rsidRPr="00940B6E">
        <w:rPr>
          <w:rFonts w:ascii="Arial" w:hAnsi="Arial" w:cs="Arial"/>
          <w:sz w:val="24"/>
          <w:szCs w:val="24"/>
        </w:rPr>
        <w:t xml:space="preserve"> LA</w:t>
      </w:r>
      <w:r w:rsidR="00CA3799">
        <w:rPr>
          <w:rFonts w:ascii="Arial" w:hAnsi="Arial" w:cs="Arial"/>
          <w:sz w:val="24"/>
          <w:szCs w:val="24"/>
        </w:rPr>
        <w:t>S</w:t>
      </w:r>
      <w:r w:rsidRPr="00940B6E">
        <w:rPr>
          <w:rFonts w:ascii="Arial" w:hAnsi="Arial" w:cs="Arial"/>
          <w:sz w:val="24"/>
          <w:szCs w:val="24"/>
        </w:rPr>
        <w:t xml:space="preserve"> RED</w:t>
      </w:r>
      <w:r w:rsidR="00CA3799">
        <w:rPr>
          <w:rFonts w:ascii="Arial" w:hAnsi="Arial" w:cs="Arial"/>
          <w:sz w:val="24"/>
          <w:szCs w:val="24"/>
        </w:rPr>
        <w:t>ES</w:t>
      </w:r>
      <w:r w:rsidRPr="00940B6E">
        <w:rPr>
          <w:rFonts w:ascii="Arial" w:hAnsi="Arial" w:cs="Arial"/>
          <w:sz w:val="24"/>
          <w:szCs w:val="24"/>
        </w:rPr>
        <w:t xml:space="preserve"> DE DISTRIBUCIÓN</w:t>
      </w:r>
      <w:bookmarkEnd w:id="11"/>
      <w:r w:rsidR="00CA3799">
        <w:rPr>
          <w:rFonts w:ascii="Arial" w:hAnsi="Arial" w:cs="Arial"/>
          <w:sz w:val="24"/>
          <w:szCs w:val="24"/>
        </w:rPr>
        <w:t xml:space="preserve"> Y SANEAMIENTO</w:t>
      </w:r>
    </w:p>
    <w:p w14:paraId="32CC7749" w14:textId="77777777" w:rsidR="00C25A65" w:rsidRPr="00940B6E" w:rsidRDefault="00C25A65" w:rsidP="00202B52">
      <w:pPr>
        <w:ind w:firstLine="720"/>
        <w:jc w:val="both"/>
        <w:rPr>
          <w:rFonts w:ascii="Arial" w:hAnsi="Arial" w:cs="Arial"/>
          <w:b/>
          <w:spacing w:val="-3"/>
          <w:szCs w:val="24"/>
        </w:rPr>
      </w:pPr>
    </w:p>
    <w:p w14:paraId="32CC774A" w14:textId="354C2274" w:rsidR="00C25A65" w:rsidRPr="00940B6E" w:rsidRDefault="00C25A65" w:rsidP="00202B52">
      <w:pPr>
        <w:jc w:val="both"/>
        <w:rPr>
          <w:rFonts w:ascii="Arial" w:hAnsi="Arial" w:cs="Arial"/>
          <w:spacing w:val="-3"/>
          <w:szCs w:val="24"/>
        </w:rPr>
      </w:pPr>
      <w:r w:rsidRPr="00012BF8">
        <w:rPr>
          <w:rFonts w:ascii="Arial" w:hAnsi="Arial" w:cs="Arial"/>
          <w:spacing w:val="-3"/>
          <w:szCs w:val="24"/>
        </w:rPr>
        <w:t xml:space="preserve">El </w:t>
      </w:r>
      <w:r w:rsidR="00C071D6" w:rsidRPr="00012BF8">
        <w:rPr>
          <w:rFonts w:ascii="Arial" w:hAnsi="Arial" w:cs="Arial"/>
          <w:spacing w:val="-3"/>
          <w:szCs w:val="24"/>
        </w:rPr>
        <w:t>concesionario</w:t>
      </w:r>
      <w:r w:rsidRPr="00012BF8">
        <w:rPr>
          <w:rFonts w:ascii="Arial" w:hAnsi="Arial" w:cs="Arial"/>
          <w:spacing w:val="-3"/>
          <w:szCs w:val="24"/>
        </w:rPr>
        <w:t xml:space="preserve"> será el único competente</w:t>
      </w:r>
      <w:r w:rsidRPr="00940B6E">
        <w:rPr>
          <w:rFonts w:ascii="Arial" w:hAnsi="Arial" w:cs="Arial"/>
          <w:spacing w:val="-3"/>
          <w:szCs w:val="24"/>
        </w:rPr>
        <w:t xml:space="preserve"> para realizar la conexión de nuevas conducciones de agua </w:t>
      </w:r>
      <w:r w:rsidR="00CA3799">
        <w:rPr>
          <w:rFonts w:ascii="Arial" w:hAnsi="Arial" w:cs="Arial"/>
          <w:spacing w:val="-3"/>
          <w:szCs w:val="24"/>
        </w:rPr>
        <w:t xml:space="preserve">y de alcantarillado </w:t>
      </w:r>
      <w:r w:rsidRPr="00940B6E">
        <w:rPr>
          <w:rFonts w:ascii="Arial" w:hAnsi="Arial" w:cs="Arial"/>
          <w:spacing w:val="-3"/>
          <w:szCs w:val="24"/>
        </w:rPr>
        <w:t>con la</w:t>
      </w:r>
      <w:r w:rsidR="00CA3799">
        <w:rPr>
          <w:rFonts w:ascii="Arial" w:hAnsi="Arial" w:cs="Arial"/>
          <w:spacing w:val="-3"/>
          <w:szCs w:val="24"/>
        </w:rPr>
        <w:t>s</w:t>
      </w:r>
      <w:r w:rsidRPr="00940B6E">
        <w:rPr>
          <w:rFonts w:ascii="Arial" w:hAnsi="Arial" w:cs="Arial"/>
          <w:spacing w:val="-3"/>
          <w:szCs w:val="24"/>
        </w:rPr>
        <w:t xml:space="preserve"> red</w:t>
      </w:r>
      <w:r w:rsidR="00CA3799">
        <w:rPr>
          <w:rFonts w:ascii="Arial" w:hAnsi="Arial" w:cs="Arial"/>
          <w:spacing w:val="-3"/>
          <w:szCs w:val="24"/>
        </w:rPr>
        <w:t>es</w:t>
      </w:r>
      <w:r w:rsidRPr="00940B6E">
        <w:rPr>
          <w:rFonts w:ascii="Arial" w:hAnsi="Arial" w:cs="Arial"/>
          <w:spacing w:val="-3"/>
          <w:szCs w:val="24"/>
        </w:rPr>
        <w:t xml:space="preserve"> de distribución </w:t>
      </w:r>
      <w:r w:rsidR="00CA3799">
        <w:rPr>
          <w:rFonts w:ascii="Arial" w:hAnsi="Arial" w:cs="Arial"/>
          <w:spacing w:val="-3"/>
          <w:szCs w:val="24"/>
        </w:rPr>
        <w:t xml:space="preserve">y saneamiento </w:t>
      </w:r>
      <w:r w:rsidRPr="00940B6E">
        <w:rPr>
          <w:rFonts w:ascii="Arial" w:hAnsi="Arial" w:cs="Arial"/>
          <w:spacing w:val="-3"/>
          <w:szCs w:val="24"/>
        </w:rPr>
        <w:t>existente</w:t>
      </w:r>
      <w:r w:rsidR="00CA3799">
        <w:rPr>
          <w:rFonts w:ascii="Arial" w:hAnsi="Arial" w:cs="Arial"/>
          <w:spacing w:val="-3"/>
          <w:szCs w:val="24"/>
        </w:rPr>
        <w:t>s</w:t>
      </w:r>
      <w:r w:rsidRPr="00940B6E">
        <w:rPr>
          <w:rFonts w:ascii="Arial" w:hAnsi="Arial" w:cs="Arial"/>
          <w:spacing w:val="-3"/>
          <w:szCs w:val="24"/>
        </w:rPr>
        <w:t>,</w:t>
      </w:r>
      <w:r w:rsidR="00CA3799">
        <w:rPr>
          <w:rFonts w:ascii="Arial" w:hAnsi="Arial" w:cs="Arial"/>
          <w:spacing w:val="-3"/>
          <w:szCs w:val="24"/>
        </w:rPr>
        <w:t xml:space="preserve"> respectivamente,</w:t>
      </w:r>
      <w:r w:rsidRPr="00940B6E">
        <w:rPr>
          <w:rFonts w:ascii="Arial" w:hAnsi="Arial" w:cs="Arial"/>
          <w:spacing w:val="-3"/>
          <w:szCs w:val="24"/>
        </w:rPr>
        <w:t xml:space="preserve"> siendo los gastos de dicha</w:t>
      </w:r>
      <w:r w:rsidR="00CA3799">
        <w:rPr>
          <w:rFonts w:ascii="Arial" w:hAnsi="Arial" w:cs="Arial"/>
          <w:spacing w:val="-3"/>
          <w:szCs w:val="24"/>
        </w:rPr>
        <w:t>s</w:t>
      </w:r>
      <w:r w:rsidRPr="00940B6E">
        <w:rPr>
          <w:rFonts w:ascii="Arial" w:hAnsi="Arial" w:cs="Arial"/>
          <w:spacing w:val="-3"/>
          <w:szCs w:val="24"/>
        </w:rPr>
        <w:t xml:space="preserve"> operaci</w:t>
      </w:r>
      <w:r w:rsidR="00CA3799">
        <w:rPr>
          <w:rFonts w:ascii="Arial" w:hAnsi="Arial" w:cs="Arial"/>
          <w:spacing w:val="-3"/>
          <w:szCs w:val="24"/>
        </w:rPr>
        <w:t>o</w:t>
      </w:r>
      <w:r w:rsidRPr="00940B6E">
        <w:rPr>
          <w:rFonts w:ascii="Arial" w:hAnsi="Arial" w:cs="Arial"/>
          <w:spacing w:val="-3"/>
          <w:szCs w:val="24"/>
        </w:rPr>
        <w:t>n</w:t>
      </w:r>
      <w:r w:rsidR="00CA3799">
        <w:rPr>
          <w:rFonts w:ascii="Arial" w:hAnsi="Arial" w:cs="Arial"/>
          <w:spacing w:val="-3"/>
          <w:szCs w:val="24"/>
        </w:rPr>
        <w:t>es</w:t>
      </w:r>
      <w:r w:rsidRPr="00940B6E">
        <w:rPr>
          <w:rFonts w:ascii="Arial" w:hAnsi="Arial" w:cs="Arial"/>
          <w:spacing w:val="-3"/>
          <w:szCs w:val="24"/>
        </w:rPr>
        <w:t xml:space="preserve"> a cargo del peticionario.</w:t>
      </w:r>
    </w:p>
    <w:p w14:paraId="6BE0B608" w14:textId="77777777" w:rsidR="00C071D6" w:rsidRDefault="00C071D6" w:rsidP="00C071D6">
      <w:pPr>
        <w:jc w:val="both"/>
        <w:rPr>
          <w:rFonts w:ascii="Arial" w:hAnsi="Arial" w:cs="Arial"/>
          <w:spacing w:val="-3"/>
          <w:szCs w:val="24"/>
        </w:rPr>
      </w:pPr>
    </w:p>
    <w:p w14:paraId="32CC774B" w14:textId="3604A953" w:rsidR="00C25A65" w:rsidRPr="00940B6E" w:rsidRDefault="00C25A65" w:rsidP="00C071D6">
      <w:pPr>
        <w:jc w:val="both"/>
        <w:rPr>
          <w:rFonts w:ascii="Arial" w:hAnsi="Arial" w:cs="Arial"/>
          <w:spacing w:val="-3"/>
          <w:szCs w:val="24"/>
        </w:rPr>
      </w:pPr>
      <w:r w:rsidRPr="00940B6E">
        <w:rPr>
          <w:rFonts w:ascii="Arial" w:hAnsi="Arial" w:cs="Arial"/>
          <w:spacing w:val="-3"/>
          <w:szCs w:val="24"/>
        </w:rPr>
        <w:t>Si durante la realización de trabajos en la vía pública por parte de otras empresas se provocara la rotura de las conducciones de la red o elementos de la misma, el servicio realizará la reparación en el menor plazo de tiempo posible. El responsable de la rotura deberá abonar todos los gastos ocasionados por los trabajos de reparación, además del lucro cesante.</w:t>
      </w:r>
    </w:p>
    <w:p w14:paraId="6DCC5A06" w14:textId="77777777" w:rsidR="00C071D6" w:rsidRDefault="00C071D6" w:rsidP="00C071D6">
      <w:pPr>
        <w:jc w:val="both"/>
        <w:rPr>
          <w:rFonts w:ascii="Arial" w:hAnsi="Arial" w:cs="Arial"/>
          <w:spacing w:val="-3"/>
          <w:szCs w:val="24"/>
        </w:rPr>
      </w:pPr>
    </w:p>
    <w:p w14:paraId="32CC774C" w14:textId="26B44BCA" w:rsidR="00C25A65" w:rsidRPr="00940B6E" w:rsidRDefault="00C25A65" w:rsidP="00C071D6">
      <w:pPr>
        <w:jc w:val="both"/>
        <w:rPr>
          <w:rFonts w:ascii="Arial" w:hAnsi="Arial" w:cs="Arial"/>
          <w:spacing w:val="-3"/>
          <w:szCs w:val="24"/>
        </w:rPr>
      </w:pPr>
      <w:r w:rsidRPr="00940B6E">
        <w:rPr>
          <w:rFonts w:ascii="Arial" w:hAnsi="Arial" w:cs="Arial"/>
          <w:spacing w:val="-3"/>
          <w:szCs w:val="24"/>
        </w:rPr>
        <w:t>La reparación de los pavimentos afectados correrá por cuenta del responsable de la rotura.</w:t>
      </w:r>
    </w:p>
    <w:p w14:paraId="2313E15A" w14:textId="77777777" w:rsidR="00C071D6" w:rsidRDefault="00C071D6" w:rsidP="00C071D6">
      <w:pPr>
        <w:jc w:val="both"/>
        <w:rPr>
          <w:rFonts w:ascii="Arial" w:hAnsi="Arial" w:cs="Arial"/>
          <w:spacing w:val="-3"/>
          <w:szCs w:val="24"/>
        </w:rPr>
      </w:pPr>
    </w:p>
    <w:p w14:paraId="32CC774D" w14:textId="4116CF1A" w:rsidR="00C25A65" w:rsidRPr="00940B6E" w:rsidRDefault="00C25A65" w:rsidP="00C071D6">
      <w:pPr>
        <w:jc w:val="both"/>
        <w:rPr>
          <w:rFonts w:ascii="Arial" w:hAnsi="Arial" w:cs="Arial"/>
          <w:spacing w:val="-3"/>
          <w:szCs w:val="24"/>
        </w:rPr>
      </w:pPr>
      <w:r w:rsidRPr="00940B6E">
        <w:rPr>
          <w:rFonts w:ascii="Arial" w:hAnsi="Arial" w:cs="Arial"/>
          <w:spacing w:val="-3"/>
          <w:szCs w:val="24"/>
        </w:rPr>
        <w:t>En el caso de que el responsable de la rotura se negara a pagar las facturas correspondientes, el servicio lo comunicaría a</w:t>
      </w:r>
      <w:r w:rsidR="00E108D0" w:rsidRPr="00940B6E">
        <w:rPr>
          <w:rFonts w:ascii="Arial" w:hAnsi="Arial" w:cs="Arial"/>
          <w:spacing w:val="-3"/>
          <w:szCs w:val="24"/>
        </w:rPr>
        <w:t>l Ayuntamiento</w:t>
      </w:r>
      <w:r w:rsidRPr="00940B6E">
        <w:rPr>
          <w:rFonts w:ascii="Arial" w:hAnsi="Arial" w:cs="Arial"/>
          <w:spacing w:val="-3"/>
          <w:szCs w:val="24"/>
        </w:rPr>
        <w:t>, quien haría efectivo el aval depositado como fianza para la realización de las obras en la vía pública.</w:t>
      </w:r>
    </w:p>
    <w:p w14:paraId="35BA5A0E" w14:textId="77777777" w:rsidR="00C071D6" w:rsidRDefault="00C071D6" w:rsidP="00C071D6">
      <w:pPr>
        <w:jc w:val="both"/>
        <w:rPr>
          <w:rFonts w:ascii="Arial" w:hAnsi="Arial" w:cs="Arial"/>
          <w:spacing w:val="-3"/>
          <w:szCs w:val="24"/>
        </w:rPr>
      </w:pPr>
    </w:p>
    <w:p w14:paraId="32CC774E" w14:textId="48FD84D7" w:rsidR="00C25A65" w:rsidRPr="00940B6E" w:rsidRDefault="00C25A65" w:rsidP="00C071D6">
      <w:pPr>
        <w:jc w:val="both"/>
        <w:rPr>
          <w:rFonts w:ascii="Arial" w:hAnsi="Arial" w:cs="Arial"/>
          <w:spacing w:val="-3"/>
          <w:szCs w:val="24"/>
        </w:rPr>
      </w:pPr>
      <w:r w:rsidRPr="00940B6E">
        <w:rPr>
          <w:rFonts w:ascii="Arial" w:hAnsi="Arial" w:cs="Arial"/>
          <w:spacing w:val="-3"/>
          <w:szCs w:val="24"/>
        </w:rPr>
        <w:t>Cuando otras empresas realicen trabajos de urbanización o renovación de conducciones</w:t>
      </w:r>
      <w:r w:rsidR="00012BF8">
        <w:rPr>
          <w:rFonts w:ascii="Arial" w:hAnsi="Arial" w:cs="Arial"/>
          <w:spacing w:val="-3"/>
          <w:szCs w:val="24"/>
        </w:rPr>
        <w:t>,</w:t>
      </w:r>
      <w:r w:rsidRPr="00940B6E">
        <w:rPr>
          <w:rFonts w:ascii="Arial" w:hAnsi="Arial" w:cs="Arial"/>
          <w:spacing w:val="-3"/>
          <w:szCs w:val="24"/>
        </w:rPr>
        <w:t xml:space="preserve"> el servicio supervisará que la instalación de </w:t>
      </w:r>
      <w:r w:rsidRPr="00012BF8">
        <w:rPr>
          <w:rFonts w:ascii="Arial" w:hAnsi="Arial" w:cs="Arial"/>
          <w:spacing w:val="-3"/>
          <w:szCs w:val="24"/>
        </w:rPr>
        <w:t>la</w:t>
      </w:r>
      <w:r w:rsidR="00C071D6" w:rsidRPr="00012BF8">
        <w:rPr>
          <w:rFonts w:ascii="Arial" w:hAnsi="Arial" w:cs="Arial"/>
          <w:spacing w:val="-3"/>
          <w:szCs w:val="24"/>
        </w:rPr>
        <w:t>s</w:t>
      </w:r>
      <w:r w:rsidRPr="00012BF8">
        <w:rPr>
          <w:rFonts w:ascii="Arial" w:hAnsi="Arial" w:cs="Arial"/>
          <w:spacing w:val="-3"/>
          <w:szCs w:val="24"/>
        </w:rPr>
        <w:t xml:space="preserve"> red</w:t>
      </w:r>
      <w:r w:rsidR="00C071D6" w:rsidRPr="00012BF8">
        <w:rPr>
          <w:rFonts w:ascii="Arial" w:hAnsi="Arial" w:cs="Arial"/>
          <w:spacing w:val="-3"/>
          <w:szCs w:val="24"/>
        </w:rPr>
        <w:t>es</w:t>
      </w:r>
      <w:r w:rsidRPr="00012BF8">
        <w:rPr>
          <w:rFonts w:ascii="Arial" w:hAnsi="Arial" w:cs="Arial"/>
          <w:spacing w:val="-3"/>
          <w:szCs w:val="24"/>
        </w:rPr>
        <w:t xml:space="preserve"> de agua </w:t>
      </w:r>
      <w:r w:rsidR="00C071D6" w:rsidRPr="00012BF8">
        <w:rPr>
          <w:rFonts w:ascii="Arial" w:hAnsi="Arial" w:cs="Arial"/>
          <w:spacing w:val="-3"/>
          <w:szCs w:val="24"/>
        </w:rPr>
        <w:t xml:space="preserve">y alcantarillado </w:t>
      </w:r>
      <w:r w:rsidRPr="00012BF8">
        <w:rPr>
          <w:rFonts w:ascii="Arial" w:hAnsi="Arial" w:cs="Arial"/>
          <w:spacing w:val="-3"/>
          <w:szCs w:val="24"/>
        </w:rPr>
        <w:t>se realice adecuadamente</w:t>
      </w:r>
      <w:r w:rsidR="00012BF8" w:rsidRPr="00012BF8">
        <w:rPr>
          <w:rFonts w:ascii="Arial" w:hAnsi="Arial" w:cs="Arial"/>
          <w:spacing w:val="-3"/>
          <w:szCs w:val="24"/>
        </w:rPr>
        <w:t>,</w:t>
      </w:r>
      <w:r w:rsidRPr="00012BF8">
        <w:rPr>
          <w:rFonts w:ascii="Arial" w:hAnsi="Arial" w:cs="Arial"/>
          <w:spacing w:val="-3"/>
          <w:szCs w:val="24"/>
        </w:rPr>
        <w:t xml:space="preserve"> y emitirá un inform</w:t>
      </w:r>
      <w:r w:rsidRPr="00940B6E">
        <w:rPr>
          <w:rFonts w:ascii="Arial" w:hAnsi="Arial" w:cs="Arial"/>
          <w:spacing w:val="-3"/>
          <w:szCs w:val="24"/>
        </w:rPr>
        <w:t>e al finalizar la instalación, previo a su puesta en servicio, que remitirá a</w:t>
      </w:r>
      <w:r w:rsidR="00E108D0" w:rsidRPr="00940B6E">
        <w:rPr>
          <w:rFonts w:ascii="Arial" w:hAnsi="Arial" w:cs="Arial"/>
          <w:spacing w:val="-3"/>
          <w:szCs w:val="24"/>
        </w:rPr>
        <w:t xml:space="preserve">l </w:t>
      </w:r>
      <w:r w:rsidR="00442900" w:rsidRPr="00940B6E">
        <w:rPr>
          <w:rFonts w:ascii="Arial" w:hAnsi="Arial" w:cs="Arial"/>
          <w:spacing w:val="-3"/>
          <w:szCs w:val="24"/>
        </w:rPr>
        <w:t>Ayuntamiento</w:t>
      </w:r>
      <w:r w:rsidRPr="00940B6E">
        <w:rPr>
          <w:rFonts w:ascii="Arial" w:hAnsi="Arial" w:cs="Arial"/>
          <w:spacing w:val="-3"/>
          <w:szCs w:val="24"/>
        </w:rPr>
        <w:t>.</w:t>
      </w:r>
    </w:p>
    <w:p w14:paraId="32CC774F" w14:textId="64BEA62A" w:rsidR="006962F0" w:rsidRDefault="006962F0">
      <w:pPr>
        <w:widowControl/>
        <w:suppressAutoHyphens w:val="0"/>
        <w:rPr>
          <w:rFonts w:ascii="Arial" w:hAnsi="Arial" w:cs="Arial"/>
          <w:spacing w:val="-3"/>
          <w:szCs w:val="24"/>
        </w:rPr>
      </w:pPr>
      <w:r>
        <w:rPr>
          <w:rFonts w:ascii="Arial" w:hAnsi="Arial" w:cs="Arial"/>
          <w:spacing w:val="-3"/>
          <w:szCs w:val="24"/>
        </w:rPr>
        <w:br w:type="page"/>
      </w:r>
    </w:p>
    <w:p w14:paraId="00F9986A" w14:textId="77777777" w:rsidR="00C25A65" w:rsidRPr="00940B6E" w:rsidRDefault="00C25A65" w:rsidP="006962F0">
      <w:pPr>
        <w:ind w:firstLine="720"/>
        <w:jc w:val="both"/>
        <w:rPr>
          <w:rFonts w:ascii="Arial" w:hAnsi="Arial" w:cs="Arial"/>
          <w:spacing w:val="-3"/>
          <w:szCs w:val="24"/>
        </w:rPr>
      </w:pPr>
    </w:p>
    <w:p w14:paraId="32CC7750" w14:textId="6E9D4380" w:rsidR="00C25A65" w:rsidRPr="00940B6E" w:rsidRDefault="00C25A65" w:rsidP="006962F0">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2" w:name="_Toc523468755"/>
      <w:r w:rsidRPr="00940B6E">
        <w:rPr>
          <w:rFonts w:ascii="Arial" w:hAnsi="Arial" w:cs="Arial"/>
          <w:sz w:val="24"/>
          <w:szCs w:val="24"/>
        </w:rPr>
        <w:t>OBRAS DE AMPLIACIÓN, RENOVACIÓN Y MEJORA</w:t>
      </w:r>
      <w:bookmarkEnd w:id="12"/>
    </w:p>
    <w:p w14:paraId="32CC7751" w14:textId="77777777" w:rsidR="00C25A65" w:rsidRPr="00940B6E" w:rsidRDefault="00C25A65" w:rsidP="006962F0">
      <w:pPr>
        <w:ind w:firstLine="720"/>
        <w:jc w:val="both"/>
        <w:rPr>
          <w:rFonts w:ascii="Arial" w:hAnsi="Arial" w:cs="Arial"/>
          <w:spacing w:val="-3"/>
          <w:szCs w:val="24"/>
        </w:rPr>
      </w:pPr>
    </w:p>
    <w:p w14:paraId="32CC7752" w14:textId="0D908754" w:rsidR="00C25A65" w:rsidRPr="00940B6E" w:rsidRDefault="00C25A65" w:rsidP="00C25A65">
      <w:pPr>
        <w:jc w:val="both"/>
        <w:rPr>
          <w:rFonts w:ascii="Arial" w:hAnsi="Arial" w:cs="Arial"/>
          <w:spacing w:val="-3"/>
          <w:szCs w:val="24"/>
        </w:rPr>
      </w:pPr>
      <w:r w:rsidRPr="00940B6E">
        <w:rPr>
          <w:rFonts w:ascii="Arial" w:hAnsi="Arial" w:cs="Arial"/>
          <w:spacing w:val="-3"/>
          <w:szCs w:val="24"/>
        </w:rPr>
        <w:t xml:space="preserve">Las obras o trabajos complementarios o accesorios, necesarios e intrínsecos a la propia gestión del servicio público, de ampliación, renovación y mejora de las instalaciones del servicio que puedan producirse durante la vigencia del contrato podrá realizarlas el Concesionario previo acuerdo </w:t>
      </w:r>
      <w:r w:rsidR="00CF698F" w:rsidRPr="00940B6E">
        <w:rPr>
          <w:rFonts w:ascii="Arial" w:hAnsi="Arial" w:cs="Arial"/>
          <w:spacing w:val="-3"/>
          <w:szCs w:val="24"/>
        </w:rPr>
        <w:t>de</w:t>
      </w:r>
      <w:r w:rsidR="00D61278" w:rsidRPr="00940B6E">
        <w:rPr>
          <w:rFonts w:ascii="Arial" w:hAnsi="Arial" w:cs="Arial"/>
          <w:spacing w:val="-3"/>
          <w:szCs w:val="24"/>
        </w:rPr>
        <w:t>l Ayuntamiento</w:t>
      </w:r>
      <w:r w:rsidRPr="00940B6E">
        <w:rPr>
          <w:rFonts w:ascii="Arial" w:hAnsi="Arial" w:cs="Arial"/>
          <w:spacing w:val="-3"/>
          <w:szCs w:val="24"/>
        </w:rPr>
        <w:t>, vistos los informes técnicos pertinentes, dentro de las condiciones específicas del presente Pliego</w:t>
      </w:r>
      <w:r w:rsidR="003D3CFD" w:rsidRPr="00940B6E">
        <w:rPr>
          <w:rFonts w:ascii="Arial" w:hAnsi="Arial" w:cs="Arial"/>
          <w:spacing w:val="-3"/>
          <w:szCs w:val="24"/>
        </w:rPr>
        <w:t xml:space="preserve"> y del PCAP</w:t>
      </w:r>
      <w:r w:rsidRPr="00940B6E">
        <w:rPr>
          <w:rFonts w:ascii="Arial" w:hAnsi="Arial" w:cs="Arial"/>
          <w:spacing w:val="-3"/>
          <w:szCs w:val="24"/>
        </w:rPr>
        <w:t>, y realizando las compensaciones necesarias para el mantenimiento del equilibrio económico de la concesión, mediante la modificación de su retribución, la participación del Concesionario en el canon que se pudiera aprobar, mediante la ampliación del período concesional, o mediante cualquier otra fórmula que se adopte de común acuerdo</w:t>
      </w:r>
      <w:r w:rsidR="00D90F4C">
        <w:rPr>
          <w:rFonts w:ascii="Arial" w:hAnsi="Arial" w:cs="Arial"/>
          <w:spacing w:val="-3"/>
          <w:szCs w:val="24"/>
        </w:rPr>
        <w:t>, siempre de acuerdo con la LCSP.</w:t>
      </w:r>
    </w:p>
    <w:p w14:paraId="36213EC1" w14:textId="77777777" w:rsidR="00E67606" w:rsidRDefault="00E67606" w:rsidP="00E67606">
      <w:pPr>
        <w:jc w:val="both"/>
        <w:rPr>
          <w:rFonts w:ascii="Arial" w:hAnsi="Arial" w:cs="Arial"/>
          <w:spacing w:val="-3"/>
          <w:szCs w:val="24"/>
        </w:rPr>
      </w:pPr>
    </w:p>
    <w:p w14:paraId="32CC7753" w14:textId="23F10FA8" w:rsidR="000E4F53" w:rsidRPr="00940B6E" w:rsidRDefault="000E4F53" w:rsidP="00E67606">
      <w:pPr>
        <w:jc w:val="both"/>
        <w:rPr>
          <w:rFonts w:ascii="Arial" w:hAnsi="Arial" w:cs="Arial"/>
          <w:spacing w:val="-3"/>
          <w:szCs w:val="24"/>
        </w:rPr>
      </w:pPr>
      <w:r w:rsidRPr="00940B6E">
        <w:rPr>
          <w:rFonts w:ascii="Arial" w:hAnsi="Arial" w:cs="Arial"/>
          <w:spacing w:val="-3"/>
          <w:szCs w:val="24"/>
        </w:rPr>
        <w:t>Las obras deberán desarrollarse de acuerdo con el proyecto previo a la ejecución de las obras</w:t>
      </w:r>
      <w:r w:rsidR="00E67606">
        <w:rPr>
          <w:rFonts w:ascii="Arial" w:hAnsi="Arial" w:cs="Arial"/>
          <w:spacing w:val="-3"/>
          <w:szCs w:val="24"/>
        </w:rPr>
        <w:t xml:space="preserve">, </w:t>
      </w:r>
      <w:r w:rsidR="00E67606" w:rsidRPr="00E67606">
        <w:rPr>
          <w:rFonts w:ascii="Arial" w:hAnsi="Arial" w:cs="Arial"/>
          <w:spacing w:val="-3"/>
          <w:szCs w:val="24"/>
        </w:rPr>
        <w:t>elaborado por el Concesionario</w:t>
      </w:r>
      <w:r w:rsidR="00E67606">
        <w:rPr>
          <w:rFonts w:ascii="Arial" w:hAnsi="Arial" w:cs="Arial"/>
          <w:spacing w:val="-3"/>
          <w:szCs w:val="24"/>
        </w:rPr>
        <w:t xml:space="preserve"> o no,</w:t>
      </w:r>
      <w:r w:rsidRPr="00940B6E">
        <w:rPr>
          <w:rFonts w:ascii="Arial" w:hAnsi="Arial" w:cs="Arial"/>
          <w:spacing w:val="-3"/>
          <w:szCs w:val="24"/>
        </w:rPr>
        <w:t xml:space="preserve"> y aprobado por el órgano competente </w:t>
      </w:r>
      <w:r w:rsidR="00CF698F" w:rsidRPr="00940B6E">
        <w:rPr>
          <w:rFonts w:ascii="Arial" w:hAnsi="Arial" w:cs="Arial"/>
          <w:spacing w:val="-3"/>
          <w:szCs w:val="24"/>
        </w:rPr>
        <w:t>de</w:t>
      </w:r>
      <w:r w:rsidR="00D61278" w:rsidRPr="00940B6E">
        <w:rPr>
          <w:rFonts w:ascii="Arial" w:hAnsi="Arial" w:cs="Arial"/>
          <w:spacing w:val="-3"/>
          <w:szCs w:val="24"/>
        </w:rPr>
        <w:t>l Ayuntamiento</w:t>
      </w:r>
      <w:r w:rsidRPr="00940B6E">
        <w:rPr>
          <w:rFonts w:ascii="Arial" w:hAnsi="Arial" w:cs="Arial"/>
          <w:spacing w:val="-3"/>
          <w:szCs w:val="24"/>
        </w:rPr>
        <w:t>.</w:t>
      </w:r>
    </w:p>
    <w:p w14:paraId="32CC7754" w14:textId="77777777" w:rsidR="000E4F53" w:rsidRPr="00940B6E" w:rsidRDefault="000E4F53" w:rsidP="00D86E21">
      <w:pPr>
        <w:ind w:firstLine="720"/>
        <w:jc w:val="both"/>
        <w:rPr>
          <w:rFonts w:ascii="Arial" w:hAnsi="Arial" w:cs="Arial"/>
          <w:spacing w:val="-3"/>
          <w:szCs w:val="24"/>
        </w:rPr>
      </w:pPr>
    </w:p>
    <w:p w14:paraId="32CC7755" w14:textId="2233676F" w:rsidR="00F27EA4" w:rsidRPr="00940B6E" w:rsidRDefault="000C6A69" w:rsidP="00D86E21">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3" w:name="_Toc523468756"/>
      <w:r w:rsidRPr="00940B6E">
        <w:rPr>
          <w:rFonts w:ascii="Arial" w:hAnsi="Arial" w:cs="Arial"/>
          <w:sz w:val="24"/>
          <w:szCs w:val="24"/>
        </w:rPr>
        <w:t>UTILIZACIÓN DE LA VIA PÚBLICA</w:t>
      </w:r>
      <w:bookmarkEnd w:id="13"/>
    </w:p>
    <w:p w14:paraId="32CC7756" w14:textId="77777777" w:rsidR="00F27EA4" w:rsidRPr="00940B6E" w:rsidRDefault="00F27EA4" w:rsidP="00D86E21">
      <w:pPr>
        <w:ind w:firstLine="720"/>
        <w:jc w:val="both"/>
        <w:rPr>
          <w:rFonts w:ascii="Arial" w:hAnsi="Arial" w:cs="Arial"/>
          <w:color w:val="000000"/>
          <w:szCs w:val="24"/>
        </w:rPr>
      </w:pPr>
    </w:p>
    <w:p w14:paraId="32CC7757" w14:textId="353F7CC7" w:rsidR="00F27EA4" w:rsidRPr="00940B6E" w:rsidRDefault="007E5090" w:rsidP="00D86E21">
      <w:pPr>
        <w:pStyle w:val="Lista"/>
        <w:ind w:left="0" w:firstLine="0"/>
        <w:jc w:val="both"/>
        <w:rPr>
          <w:rFonts w:ascii="Arial" w:hAnsi="Arial" w:cs="Arial"/>
          <w:szCs w:val="24"/>
        </w:rPr>
      </w:pPr>
      <w:r w:rsidRPr="00940B6E">
        <w:rPr>
          <w:rFonts w:ascii="Arial" w:hAnsi="Arial" w:cs="Arial"/>
          <w:szCs w:val="24"/>
        </w:rPr>
        <w:t xml:space="preserve">El Ayuntamiento </w:t>
      </w:r>
      <w:r w:rsidR="00F27EA4" w:rsidRPr="00940B6E">
        <w:rPr>
          <w:rFonts w:ascii="Arial" w:hAnsi="Arial" w:cs="Arial"/>
          <w:szCs w:val="24"/>
        </w:rPr>
        <w:t xml:space="preserve">concede al Concesionario el derecho a utilizar la vía pública para situar las conducciones y realizar las intervenciones y reparaciones oportunas, teniendo en cuenta lo que señalan las Ordenanzas </w:t>
      </w:r>
      <w:r w:rsidR="003D3CFD" w:rsidRPr="00940B6E">
        <w:rPr>
          <w:rFonts w:ascii="Arial" w:hAnsi="Arial" w:cs="Arial"/>
          <w:szCs w:val="24"/>
        </w:rPr>
        <w:t>correspondientes</w:t>
      </w:r>
      <w:r w:rsidR="00F27EA4" w:rsidRPr="00940B6E">
        <w:rPr>
          <w:rFonts w:ascii="Arial" w:hAnsi="Arial" w:cs="Arial"/>
          <w:szCs w:val="24"/>
        </w:rPr>
        <w:t>. Dicha utilización estará bajo la inspección y vigilancia de los técnicos municipales, siendo obligación del Concesionario que las obras necesarias, se ejecuten con las debidas garantías y que el pavimento, tanto de acera como de calzada queden en su estado original.</w:t>
      </w:r>
    </w:p>
    <w:p w14:paraId="32CC7758" w14:textId="266BC8AA" w:rsidR="00F27EA4" w:rsidRPr="00940B6E" w:rsidRDefault="00F27EA4">
      <w:pPr>
        <w:pStyle w:val="Lista"/>
        <w:spacing w:before="120"/>
        <w:ind w:left="0" w:firstLine="0"/>
        <w:jc w:val="both"/>
        <w:rPr>
          <w:rFonts w:ascii="Arial" w:hAnsi="Arial" w:cs="Arial"/>
          <w:szCs w:val="24"/>
        </w:rPr>
      </w:pPr>
      <w:r w:rsidRPr="00940B6E">
        <w:rPr>
          <w:rFonts w:ascii="Arial" w:hAnsi="Arial" w:cs="Arial"/>
          <w:szCs w:val="24"/>
        </w:rPr>
        <w:t xml:space="preserve">El Concesionario estará exento de las tasas municipales que hubiere lugar al respecto, incluido la tasa por utilización del subsuelo, pago de licencia de las obras del servicio, etc... por ser la red de propiedad </w:t>
      </w:r>
      <w:r w:rsidR="003D3CFD" w:rsidRPr="00940B6E">
        <w:rPr>
          <w:rFonts w:ascii="Arial" w:hAnsi="Arial" w:cs="Arial"/>
          <w:szCs w:val="24"/>
        </w:rPr>
        <w:t>pública</w:t>
      </w:r>
      <w:r w:rsidRPr="00940B6E">
        <w:rPr>
          <w:rFonts w:ascii="Arial" w:hAnsi="Arial" w:cs="Arial"/>
          <w:szCs w:val="24"/>
        </w:rPr>
        <w:t xml:space="preserve"> y actuar el Concesionario como mandatario </w:t>
      </w:r>
      <w:r w:rsidR="00CF698F" w:rsidRPr="00940B6E">
        <w:rPr>
          <w:rFonts w:ascii="Arial" w:hAnsi="Arial" w:cs="Arial"/>
          <w:szCs w:val="24"/>
        </w:rPr>
        <w:t>de</w:t>
      </w:r>
      <w:r w:rsidR="00F37F87" w:rsidRPr="00940B6E">
        <w:rPr>
          <w:rFonts w:ascii="Arial" w:hAnsi="Arial" w:cs="Arial"/>
          <w:szCs w:val="24"/>
        </w:rPr>
        <w:t>l Ayuntamiento</w:t>
      </w:r>
      <w:r w:rsidRPr="00940B6E">
        <w:rPr>
          <w:rFonts w:ascii="Arial" w:hAnsi="Arial" w:cs="Arial"/>
          <w:szCs w:val="24"/>
        </w:rPr>
        <w:t>.</w:t>
      </w:r>
    </w:p>
    <w:p w14:paraId="32CC7759" w14:textId="77777777" w:rsidR="00F27EA4" w:rsidRPr="00940B6E" w:rsidRDefault="00F27EA4" w:rsidP="00F946EE">
      <w:pPr>
        <w:ind w:firstLine="720"/>
        <w:jc w:val="both"/>
        <w:rPr>
          <w:rFonts w:ascii="Arial" w:hAnsi="Arial" w:cs="Arial"/>
          <w:szCs w:val="24"/>
          <w:lang w:val="es-ES"/>
        </w:rPr>
      </w:pPr>
    </w:p>
    <w:p w14:paraId="32CC775A" w14:textId="2913D063" w:rsidR="00F27EA4" w:rsidRPr="00940B6E" w:rsidRDefault="00F27EA4" w:rsidP="00F946EE">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4" w:name="_Toc523468757"/>
      <w:r w:rsidRPr="00940B6E">
        <w:rPr>
          <w:rFonts w:ascii="Arial" w:hAnsi="Arial" w:cs="Arial"/>
          <w:sz w:val="24"/>
          <w:szCs w:val="24"/>
        </w:rPr>
        <w:t>PLANOS DE LAS REDES DE DISTRIBUCIÓN Y SANEAMIENTO</w:t>
      </w:r>
      <w:bookmarkEnd w:id="14"/>
    </w:p>
    <w:p w14:paraId="32CC775B" w14:textId="77777777" w:rsidR="00F27EA4" w:rsidRPr="00940B6E" w:rsidRDefault="00F27EA4">
      <w:pPr>
        <w:spacing w:before="120"/>
        <w:ind w:firstLine="720"/>
        <w:jc w:val="both"/>
        <w:rPr>
          <w:rFonts w:ascii="Arial" w:hAnsi="Arial" w:cs="Arial"/>
          <w:b/>
          <w:bCs/>
          <w:szCs w:val="24"/>
        </w:rPr>
      </w:pPr>
    </w:p>
    <w:p w14:paraId="32CC775C" w14:textId="7D44AA15" w:rsidR="00F27EA4" w:rsidRPr="00940B6E" w:rsidRDefault="00F27EA4">
      <w:pPr>
        <w:spacing w:before="120"/>
        <w:jc w:val="both"/>
        <w:rPr>
          <w:rFonts w:ascii="Arial" w:hAnsi="Arial" w:cs="Arial"/>
          <w:szCs w:val="24"/>
        </w:rPr>
      </w:pPr>
      <w:r w:rsidRPr="00940B6E">
        <w:rPr>
          <w:rFonts w:ascii="Arial" w:hAnsi="Arial" w:cs="Arial"/>
          <w:szCs w:val="24"/>
        </w:rPr>
        <w:t>El Concesionario deberá confeccionar los planos</w:t>
      </w:r>
      <w:r w:rsidR="00732900" w:rsidRPr="00940B6E">
        <w:rPr>
          <w:rFonts w:ascii="Arial" w:hAnsi="Arial" w:cs="Arial"/>
          <w:szCs w:val="24"/>
        </w:rPr>
        <w:t xml:space="preserve"> de las redes de distribución </w:t>
      </w:r>
      <w:r w:rsidRPr="00940B6E">
        <w:rPr>
          <w:rFonts w:ascii="Arial" w:hAnsi="Arial" w:cs="Arial"/>
          <w:szCs w:val="24"/>
        </w:rPr>
        <w:t xml:space="preserve">con los datos que facilite </w:t>
      </w:r>
      <w:r w:rsidR="001D6DBF" w:rsidRPr="00940B6E">
        <w:rPr>
          <w:rFonts w:ascii="Arial" w:hAnsi="Arial" w:cs="Arial"/>
          <w:szCs w:val="24"/>
        </w:rPr>
        <w:t>el Ayuntamiento</w:t>
      </w:r>
      <w:r w:rsidRPr="00940B6E">
        <w:rPr>
          <w:rFonts w:ascii="Arial" w:hAnsi="Arial" w:cs="Arial"/>
          <w:szCs w:val="24"/>
        </w:rPr>
        <w:t>, suplementados por la búsqueda "in situ", por parte del Concesionario, para la correcta definición de los planos.</w:t>
      </w:r>
      <w:r w:rsidR="00AB4C1F" w:rsidRPr="00940B6E">
        <w:rPr>
          <w:rFonts w:ascii="Arial" w:hAnsi="Arial" w:cs="Arial"/>
          <w:szCs w:val="24"/>
        </w:rPr>
        <w:t xml:space="preserve"> </w:t>
      </w:r>
      <w:r w:rsidRPr="00940B6E">
        <w:rPr>
          <w:rFonts w:ascii="Arial" w:hAnsi="Arial" w:cs="Arial"/>
          <w:szCs w:val="24"/>
        </w:rPr>
        <w:t>En ellos figurarán las dimensiones y situación de tuberías, válvulas, etc.</w:t>
      </w:r>
    </w:p>
    <w:p w14:paraId="32CC775D" w14:textId="7031072F" w:rsidR="00F27EA4" w:rsidRPr="00940B6E" w:rsidRDefault="00732900">
      <w:pPr>
        <w:spacing w:before="120"/>
        <w:jc w:val="both"/>
        <w:rPr>
          <w:rFonts w:ascii="Arial" w:hAnsi="Arial" w:cs="Arial"/>
          <w:szCs w:val="24"/>
        </w:rPr>
      </w:pPr>
      <w:r w:rsidRPr="00940B6E">
        <w:rPr>
          <w:rFonts w:ascii="Arial" w:hAnsi="Arial" w:cs="Arial"/>
          <w:szCs w:val="24"/>
        </w:rPr>
        <w:t>Estos planos se conservará</w:t>
      </w:r>
      <w:r w:rsidR="00F27EA4" w:rsidRPr="00940B6E">
        <w:rPr>
          <w:rFonts w:ascii="Arial" w:hAnsi="Arial" w:cs="Arial"/>
          <w:szCs w:val="24"/>
        </w:rPr>
        <w:t xml:space="preserve">n actualizados por el servicio y estarán a disposición </w:t>
      </w:r>
      <w:r w:rsidR="00CF698F" w:rsidRPr="00940B6E">
        <w:rPr>
          <w:rFonts w:ascii="Arial" w:hAnsi="Arial" w:cs="Arial"/>
          <w:szCs w:val="24"/>
        </w:rPr>
        <w:t>de</w:t>
      </w:r>
      <w:r w:rsidR="001D6DBF" w:rsidRPr="00940B6E">
        <w:rPr>
          <w:rFonts w:ascii="Arial" w:hAnsi="Arial" w:cs="Arial"/>
          <w:szCs w:val="24"/>
        </w:rPr>
        <w:t>l Ayuntamiento</w:t>
      </w:r>
      <w:r w:rsidR="00F27EA4" w:rsidRPr="00940B6E">
        <w:rPr>
          <w:rFonts w:ascii="Arial" w:hAnsi="Arial" w:cs="Arial"/>
          <w:szCs w:val="24"/>
        </w:rPr>
        <w:t>.</w:t>
      </w:r>
    </w:p>
    <w:p w14:paraId="32CC775E" w14:textId="3D6AEA0E" w:rsidR="00F27EA4" w:rsidRDefault="00F27EA4" w:rsidP="00F946EE">
      <w:pPr>
        <w:ind w:firstLine="720"/>
        <w:jc w:val="both"/>
        <w:rPr>
          <w:rFonts w:ascii="Arial" w:hAnsi="Arial" w:cs="Arial"/>
          <w:szCs w:val="24"/>
        </w:rPr>
      </w:pPr>
    </w:p>
    <w:p w14:paraId="49A1EE1B" w14:textId="64386589" w:rsidR="00F946EE" w:rsidRDefault="00F946EE">
      <w:pPr>
        <w:widowControl/>
        <w:suppressAutoHyphens w:val="0"/>
        <w:rPr>
          <w:rFonts w:ascii="Arial" w:hAnsi="Arial" w:cs="Arial"/>
          <w:szCs w:val="24"/>
        </w:rPr>
      </w:pPr>
      <w:r>
        <w:rPr>
          <w:rFonts w:ascii="Arial" w:hAnsi="Arial" w:cs="Arial"/>
          <w:szCs w:val="24"/>
        </w:rPr>
        <w:br w:type="page"/>
      </w:r>
    </w:p>
    <w:p w14:paraId="629C2FE7" w14:textId="77777777" w:rsidR="00F946EE" w:rsidRPr="00940B6E" w:rsidRDefault="00F946EE" w:rsidP="00F946EE">
      <w:pPr>
        <w:ind w:firstLine="720"/>
        <w:jc w:val="both"/>
        <w:rPr>
          <w:rFonts w:ascii="Arial" w:hAnsi="Arial" w:cs="Arial"/>
          <w:szCs w:val="24"/>
        </w:rPr>
      </w:pPr>
    </w:p>
    <w:p w14:paraId="32CC775F" w14:textId="4B9C90BB" w:rsidR="004D6133" w:rsidRPr="00940B6E" w:rsidRDefault="004D6133" w:rsidP="00F946EE">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r w:rsidRPr="00940B6E">
        <w:rPr>
          <w:rFonts w:ascii="Arial" w:hAnsi="Arial" w:cs="Arial"/>
          <w:sz w:val="24"/>
          <w:szCs w:val="24"/>
        </w:rPr>
        <w:t xml:space="preserve">   </w:t>
      </w:r>
      <w:bookmarkStart w:id="15" w:name="_Toc523468758"/>
      <w:r w:rsidRPr="00940B6E">
        <w:rPr>
          <w:rFonts w:ascii="Arial" w:hAnsi="Arial" w:cs="Arial"/>
          <w:sz w:val="24"/>
          <w:szCs w:val="24"/>
        </w:rPr>
        <w:t xml:space="preserve">SUMINISTRO A LOS SERVICIOS </w:t>
      </w:r>
      <w:r w:rsidR="0062670A" w:rsidRPr="00940B6E">
        <w:rPr>
          <w:rFonts w:ascii="Arial" w:hAnsi="Arial" w:cs="Arial"/>
          <w:sz w:val="24"/>
          <w:szCs w:val="24"/>
        </w:rPr>
        <w:t>PÚBLICOS</w:t>
      </w:r>
      <w:r w:rsidRPr="00940B6E">
        <w:rPr>
          <w:rFonts w:ascii="Arial" w:hAnsi="Arial" w:cs="Arial"/>
          <w:sz w:val="24"/>
          <w:szCs w:val="24"/>
        </w:rPr>
        <w:t>.</w:t>
      </w:r>
      <w:bookmarkEnd w:id="15"/>
    </w:p>
    <w:p w14:paraId="32CC7760" w14:textId="77777777" w:rsidR="004D6133" w:rsidRPr="00940B6E" w:rsidRDefault="004D6133" w:rsidP="00F946EE">
      <w:pPr>
        <w:ind w:firstLine="720"/>
        <w:jc w:val="both"/>
        <w:rPr>
          <w:rFonts w:ascii="Arial" w:hAnsi="Arial" w:cs="Arial"/>
          <w:spacing w:val="-3"/>
          <w:szCs w:val="24"/>
        </w:rPr>
      </w:pPr>
    </w:p>
    <w:p w14:paraId="32CC7761" w14:textId="74B621B4" w:rsidR="004D6133" w:rsidRPr="00940B6E" w:rsidRDefault="004D6133" w:rsidP="00F946EE">
      <w:pPr>
        <w:jc w:val="both"/>
        <w:rPr>
          <w:rFonts w:ascii="Arial" w:hAnsi="Arial" w:cs="Arial"/>
          <w:spacing w:val="-3"/>
          <w:szCs w:val="24"/>
        </w:rPr>
      </w:pPr>
      <w:r w:rsidRPr="00940B6E">
        <w:rPr>
          <w:rFonts w:ascii="Arial" w:hAnsi="Arial" w:cs="Arial"/>
          <w:spacing w:val="-3"/>
          <w:szCs w:val="24"/>
        </w:rPr>
        <w:t>El suministro de agua</w:t>
      </w:r>
      <w:r w:rsidR="000E4F53" w:rsidRPr="00940B6E">
        <w:rPr>
          <w:rFonts w:ascii="Arial" w:hAnsi="Arial" w:cs="Arial"/>
          <w:spacing w:val="-3"/>
          <w:szCs w:val="24"/>
        </w:rPr>
        <w:t xml:space="preserve"> y saneamiento</w:t>
      </w:r>
      <w:r w:rsidRPr="00940B6E">
        <w:rPr>
          <w:rFonts w:ascii="Arial" w:hAnsi="Arial" w:cs="Arial"/>
          <w:spacing w:val="-3"/>
          <w:szCs w:val="24"/>
        </w:rPr>
        <w:t xml:space="preserve"> a los servicios e instalaciones de dependencia económica </w:t>
      </w:r>
      <w:r w:rsidR="0062670A" w:rsidRPr="00940B6E">
        <w:rPr>
          <w:rFonts w:ascii="Arial" w:hAnsi="Arial" w:cs="Arial"/>
          <w:spacing w:val="-3"/>
          <w:szCs w:val="24"/>
        </w:rPr>
        <w:t>pública</w:t>
      </w:r>
      <w:r w:rsidRPr="00940B6E">
        <w:rPr>
          <w:rFonts w:ascii="Arial" w:hAnsi="Arial" w:cs="Arial"/>
          <w:spacing w:val="-3"/>
          <w:szCs w:val="24"/>
        </w:rPr>
        <w:t xml:space="preserve">, directa o indirecta, gozará de excepción </w:t>
      </w:r>
      <w:r w:rsidR="00640421" w:rsidRPr="00940B6E">
        <w:rPr>
          <w:rFonts w:ascii="Arial" w:hAnsi="Arial" w:cs="Arial"/>
          <w:spacing w:val="-3"/>
          <w:szCs w:val="24"/>
        </w:rPr>
        <w:t xml:space="preserve">total </w:t>
      </w:r>
      <w:r w:rsidRPr="00940B6E">
        <w:rPr>
          <w:rFonts w:ascii="Arial" w:hAnsi="Arial" w:cs="Arial"/>
          <w:spacing w:val="-3"/>
          <w:szCs w:val="24"/>
        </w:rPr>
        <w:t>en el pago del mismo</w:t>
      </w:r>
      <w:r w:rsidR="00640421" w:rsidRPr="00940B6E">
        <w:rPr>
          <w:rFonts w:ascii="Arial" w:hAnsi="Arial" w:cs="Arial"/>
          <w:spacing w:val="-3"/>
          <w:szCs w:val="24"/>
        </w:rPr>
        <w:t>.</w:t>
      </w:r>
      <w:r w:rsidRPr="00940B6E">
        <w:rPr>
          <w:rFonts w:ascii="Arial" w:hAnsi="Arial" w:cs="Arial"/>
          <w:spacing w:val="-3"/>
          <w:szCs w:val="24"/>
        </w:rPr>
        <w:t xml:space="preserve"> </w:t>
      </w:r>
    </w:p>
    <w:p w14:paraId="4901BA0C" w14:textId="77777777" w:rsidR="005D0322" w:rsidRDefault="005D0322" w:rsidP="005D0322">
      <w:pPr>
        <w:jc w:val="both"/>
        <w:rPr>
          <w:rFonts w:ascii="Arial" w:hAnsi="Arial" w:cs="Arial"/>
          <w:spacing w:val="-3"/>
          <w:szCs w:val="24"/>
        </w:rPr>
      </w:pPr>
    </w:p>
    <w:p w14:paraId="32CC7762" w14:textId="55A228BD" w:rsidR="000E4F53" w:rsidRPr="00940B6E" w:rsidRDefault="007E5090" w:rsidP="005D0322">
      <w:pPr>
        <w:jc w:val="both"/>
        <w:rPr>
          <w:rFonts w:ascii="Arial" w:hAnsi="Arial" w:cs="Arial"/>
          <w:spacing w:val="-3"/>
          <w:szCs w:val="24"/>
        </w:rPr>
      </w:pPr>
      <w:r w:rsidRPr="00940B6E">
        <w:rPr>
          <w:rFonts w:ascii="Arial" w:hAnsi="Arial" w:cs="Arial"/>
          <w:spacing w:val="-3"/>
          <w:szCs w:val="24"/>
        </w:rPr>
        <w:t xml:space="preserve">El Ayuntamiento </w:t>
      </w:r>
      <w:r w:rsidR="000E4F53" w:rsidRPr="00940B6E">
        <w:rPr>
          <w:rFonts w:ascii="Arial" w:hAnsi="Arial" w:cs="Arial"/>
          <w:spacing w:val="-3"/>
          <w:szCs w:val="24"/>
        </w:rPr>
        <w:t xml:space="preserve">facilitará, al inicio de la concesión, una relación de los edificios y servicios a los que se asigna carácter </w:t>
      </w:r>
      <w:r w:rsidR="00C45A3D" w:rsidRPr="00940B6E">
        <w:rPr>
          <w:rFonts w:ascii="Arial" w:hAnsi="Arial" w:cs="Arial"/>
          <w:spacing w:val="-3"/>
          <w:szCs w:val="24"/>
        </w:rPr>
        <w:t>público</w:t>
      </w:r>
      <w:r w:rsidR="000E4F53" w:rsidRPr="00940B6E">
        <w:rPr>
          <w:rFonts w:ascii="Arial" w:hAnsi="Arial" w:cs="Arial"/>
          <w:spacing w:val="-3"/>
          <w:szCs w:val="24"/>
        </w:rPr>
        <w:t xml:space="preserve">, entendiéndose que todos los que no aparezcan en esta relación, no gozarán exención de pago. Asimismo, </w:t>
      </w:r>
      <w:r w:rsidRPr="00940B6E">
        <w:rPr>
          <w:rFonts w:ascii="Arial" w:hAnsi="Arial" w:cs="Arial"/>
          <w:spacing w:val="-3"/>
          <w:szCs w:val="24"/>
        </w:rPr>
        <w:t xml:space="preserve">el Ayuntamiento </w:t>
      </w:r>
      <w:r w:rsidR="000E4F53" w:rsidRPr="00940B6E">
        <w:rPr>
          <w:rFonts w:ascii="Arial" w:hAnsi="Arial" w:cs="Arial"/>
          <w:spacing w:val="-3"/>
          <w:szCs w:val="24"/>
        </w:rPr>
        <w:t>comunicará al Concesionario, con tres meses de antelación, la incorporación de edificios o dependencias que adquieran este carácter en el transcurso de la concesión objeto de este Pliego.</w:t>
      </w:r>
    </w:p>
    <w:p w14:paraId="195A9AD5" w14:textId="77777777" w:rsidR="005D0322" w:rsidRDefault="005D0322" w:rsidP="005D0322">
      <w:pPr>
        <w:jc w:val="both"/>
        <w:rPr>
          <w:rFonts w:ascii="Arial" w:hAnsi="Arial" w:cs="Arial"/>
          <w:spacing w:val="-3"/>
          <w:szCs w:val="24"/>
        </w:rPr>
      </w:pPr>
    </w:p>
    <w:p w14:paraId="32CC7763" w14:textId="1039ED8B" w:rsidR="000E4F53" w:rsidRPr="00940B6E" w:rsidRDefault="000E4F53" w:rsidP="005D0322">
      <w:pPr>
        <w:jc w:val="both"/>
        <w:rPr>
          <w:rFonts w:ascii="Arial" w:hAnsi="Arial" w:cs="Arial"/>
          <w:spacing w:val="-3"/>
          <w:szCs w:val="24"/>
        </w:rPr>
      </w:pPr>
      <w:r w:rsidRPr="00940B6E">
        <w:rPr>
          <w:rFonts w:ascii="Arial" w:hAnsi="Arial" w:cs="Arial"/>
          <w:spacing w:val="-3"/>
          <w:szCs w:val="24"/>
        </w:rPr>
        <w:t xml:space="preserve">Para la valoración de consumos </w:t>
      </w:r>
      <w:r w:rsidR="0062670A" w:rsidRPr="00940B6E">
        <w:rPr>
          <w:rFonts w:ascii="Arial" w:hAnsi="Arial" w:cs="Arial"/>
          <w:spacing w:val="-3"/>
          <w:szCs w:val="24"/>
        </w:rPr>
        <w:t>públicos</w:t>
      </w:r>
      <w:r w:rsidRPr="00940B6E">
        <w:rPr>
          <w:rFonts w:ascii="Arial" w:hAnsi="Arial" w:cs="Arial"/>
          <w:spacing w:val="-3"/>
          <w:szCs w:val="24"/>
        </w:rPr>
        <w:t xml:space="preserve">, el Concesionario instalará los oportunos contadores en las citadas dependencias o en las que designe la Dirección Facultativa del Servicio. La facturación de consumos </w:t>
      </w:r>
      <w:r w:rsidR="0062670A" w:rsidRPr="00940B6E">
        <w:rPr>
          <w:rFonts w:ascii="Arial" w:hAnsi="Arial" w:cs="Arial"/>
          <w:spacing w:val="-3"/>
          <w:szCs w:val="24"/>
        </w:rPr>
        <w:t xml:space="preserve">públicos </w:t>
      </w:r>
      <w:r w:rsidRPr="00940B6E">
        <w:rPr>
          <w:rFonts w:ascii="Arial" w:hAnsi="Arial" w:cs="Arial"/>
          <w:spacing w:val="-3"/>
          <w:szCs w:val="24"/>
        </w:rPr>
        <w:t>se efectuará con la misma periodicidad que el resto del servicio de abastecimiento domiciliario, sin otra salvedad que la aplicación de</w:t>
      </w:r>
      <w:r w:rsidR="00BB13EC">
        <w:rPr>
          <w:rFonts w:ascii="Arial" w:hAnsi="Arial" w:cs="Arial"/>
          <w:spacing w:val="-3"/>
          <w:szCs w:val="24"/>
        </w:rPr>
        <w:t>l</w:t>
      </w:r>
      <w:r w:rsidRPr="00940B6E">
        <w:rPr>
          <w:rFonts w:ascii="Arial" w:hAnsi="Arial" w:cs="Arial"/>
          <w:spacing w:val="-3"/>
          <w:szCs w:val="24"/>
        </w:rPr>
        <w:t xml:space="preserve"> párrafo anterior.</w:t>
      </w:r>
    </w:p>
    <w:p w14:paraId="693163C4" w14:textId="77777777" w:rsidR="005D0322" w:rsidRDefault="005D0322" w:rsidP="005D0322">
      <w:pPr>
        <w:jc w:val="both"/>
        <w:rPr>
          <w:rFonts w:ascii="Arial" w:hAnsi="Arial" w:cs="Arial"/>
          <w:spacing w:val="-3"/>
          <w:szCs w:val="24"/>
        </w:rPr>
      </w:pPr>
    </w:p>
    <w:p w14:paraId="32CC7764" w14:textId="55F66945" w:rsidR="000E4F53" w:rsidRPr="00940B6E" w:rsidRDefault="000E4F53" w:rsidP="005D0322">
      <w:pPr>
        <w:jc w:val="both"/>
        <w:rPr>
          <w:rFonts w:ascii="Arial" w:hAnsi="Arial" w:cs="Arial"/>
          <w:spacing w:val="-3"/>
          <w:szCs w:val="24"/>
        </w:rPr>
      </w:pPr>
      <w:r w:rsidRPr="00940B6E">
        <w:rPr>
          <w:rFonts w:ascii="Arial" w:hAnsi="Arial" w:cs="Arial"/>
          <w:spacing w:val="-3"/>
          <w:szCs w:val="24"/>
        </w:rPr>
        <w:t xml:space="preserve">La instalación de fuentes públicas y bocas de riego será realizada por el </w:t>
      </w:r>
      <w:r w:rsidR="00BF21E3" w:rsidRPr="00940B6E">
        <w:rPr>
          <w:rFonts w:ascii="Arial" w:hAnsi="Arial" w:cs="Arial"/>
          <w:szCs w:val="24"/>
        </w:rPr>
        <w:t>concesionario</w:t>
      </w:r>
      <w:r w:rsidR="00BF21E3" w:rsidRPr="00940B6E">
        <w:rPr>
          <w:rFonts w:ascii="Arial" w:hAnsi="Arial" w:cs="Arial"/>
          <w:spacing w:val="-3"/>
          <w:szCs w:val="24"/>
        </w:rPr>
        <w:t xml:space="preserve"> </w:t>
      </w:r>
      <w:r w:rsidRPr="00940B6E">
        <w:rPr>
          <w:rFonts w:ascii="Arial" w:hAnsi="Arial" w:cs="Arial"/>
          <w:spacing w:val="-3"/>
          <w:szCs w:val="24"/>
        </w:rPr>
        <w:t>con cargo a</w:t>
      </w:r>
      <w:r w:rsidR="00A85C74" w:rsidRPr="00940B6E">
        <w:rPr>
          <w:rFonts w:ascii="Arial" w:hAnsi="Arial" w:cs="Arial"/>
          <w:spacing w:val="-3"/>
          <w:szCs w:val="24"/>
        </w:rPr>
        <w:t>l Ayuntamiento</w:t>
      </w:r>
      <w:r w:rsidRPr="00940B6E">
        <w:rPr>
          <w:rFonts w:ascii="Arial" w:hAnsi="Arial" w:cs="Arial"/>
          <w:spacing w:val="-3"/>
          <w:szCs w:val="24"/>
        </w:rPr>
        <w:t>, así como sus traslados por necesidades municipales o urbanísticas.</w:t>
      </w:r>
    </w:p>
    <w:p w14:paraId="2AF7CDCE" w14:textId="77777777" w:rsidR="005D0322" w:rsidRDefault="005D0322" w:rsidP="005D0322">
      <w:pPr>
        <w:pStyle w:val="Textoindependiente"/>
        <w:widowControl/>
        <w:tabs>
          <w:tab w:val="clear" w:pos="-720"/>
          <w:tab w:val="left" w:pos="-436"/>
          <w:tab w:val="left" w:pos="-152"/>
        </w:tabs>
        <w:spacing w:line="240" w:lineRule="auto"/>
        <w:rPr>
          <w:rFonts w:cs="Arial"/>
          <w:spacing w:val="-3"/>
          <w:szCs w:val="24"/>
        </w:rPr>
      </w:pPr>
    </w:p>
    <w:p w14:paraId="32CC7765" w14:textId="26CD3F08" w:rsidR="000E4F53" w:rsidRPr="00940B6E" w:rsidRDefault="000E4F53" w:rsidP="005D0322">
      <w:pPr>
        <w:pStyle w:val="Textoindependiente"/>
        <w:widowControl/>
        <w:tabs>
          <w:tab w:val="clear" w:pos="-720"/>
          <w:tab w:val="left" w:pos="-436"/>
          <w:tab w:val="left" w:pos="-152"/>
        </w:tabs>
        <w:spacing w:line="240" w:lineRule="auto"/>
        <w:rPr>
          <w:rFonts w:cs="Arial"/>
          <w:spacing w:val="-3"/>
          <w:szCs w:val="24"/>
        </w:rPr>
      </w:pPr>
      <w:r w:rsidRPr="00940B6E">
        <w:rPr>
          <w:rFonts w:cs="Arial"/>
          <w:spacing w:val="-3"/>
          <w:szCs w:val="24"/>
        </w:rPr>
        <w:t xml:space="preserve">La instalación de llenado de las cámaras de descarga o cualquier otro servicio municipal, lo realizará el </w:t>
      </w:r>
      <w:r w:rsidR="00BF21E3" w:rsidRPr="00940B6E">
        <w:rPr>
          <w:rFonts w:cs="Arial"/>
          <w:szCs w:val="24"/>
        </w:rPr>
        <w:t>concesionario</w:t>
      </w:r>
      <w:r w:rsidR="00BF21E3" w:rsidRPr="00940B6E">
        <w:rPr>
          <w:rFonts w:cs="Arial"/>
          <w:spacing w:val="-3"/>
          <w:szCs w:val="24"/>
        </w:rPr>
        <w:t xml:space="preserve"> </w:t>
      </w:r>
      <w:r w:rsidRPr="00940B6E">
        <w:rPr>
          <w:rFonts w:cs="Arial"/>
          <w:spacing w:val="-3"/>
          <w:szCs w:val="24"/>
        </w:rPr>
        <w:t xml:space="preserve">por cuenta </w:t>
      </w:r>
      <w:r w:rsidR="00CF698F" w:rsidRPr="00940B6E">
        <w:rPr>
          <w:rFonts w:cs="Arial"/>
          <w:spacing w:val="-3"/>
          <w:szCs w:val="24"/>
        </w:rPr>
        <w:t>de</w:t>
      </w:r>
      <w:r w:rsidR="00A85C74" w:rsidRPr="00940B6E">
        <w:rPr>
          <w:rFonts w:cs="Arial"/>
          <w:spacing w:val="-3"/>
          <w:szCs w:val="24"/>
        </w:rPr>
        <w:t>l Ayuntamiento</w:t>
      </w:r>
      <w:r w:rsidRPr="00940B6E">
        <w:rPr>
          <w:rFonts w:cs="Arial"/>
          <w:spacing w:val="-3"/>
          <w:szCs w:val="24"/>
        </w:rPr>
        <w:t>.</w:t>
      </w:r>
    </w:p>
    <w:p w14:paraId="32CC7766" w14:textId="77777777" w:rsidR="000E4F53" w:rsidRPr="00940B6E" w:rsidRDefault="000E4F53" w:rsidP="00B57AF6">
      <w:pPr>
        <w:jc w:val="both"/>
        <w:rPr>
          <w:rFonts w:ascii="Arial" w:hAnsi="Arial" w:cs="Arial"/>
          <w:spacing w:val="-3"/>
          <w:szCs w:val="24"/>
        </w:rPr>
      </w:pPr>
    </w:p>
    <w:p w14:paraId="32CC7767" w14:textId="77777777" w:rsidR="004D6133" w:rsidRPr="00940B6E" w:rsidRDefault="004D6133" w:rsidP="00B57AF6">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6" w:name="_Toc523468759"/>
      <w:r w:rsidRPr="00940B6E">
        <w:rPr>
          <w:rFonts w:ascii="Arial" w:hAnsi="Arial" w:cs="Arial"/>
          <w:sz w:val="24"/>
          <w:szCs w:val="24"/>
        </w:rPr>
        <w:t>COBERTURA DE RIESGOS</w:t>
      </w:r>
      <w:bookmarkEnd w:id="16"/>
    </w:p>
    <w:p w14:paraId="32CC7768" w14:textId="77777777" w:rsidR="004D6133" w:rsidRPr="00940B6E" w:rsidRDefault="004D6133" w:rsidP="00F62079">
      <w:pPr>
        <w:ind w:firstLine="720"/>
        <w:jc w:val="both"/>
        <w:rPr>
          <w:rFonts w:ascii="Arial" w:hAnsi="Arial" w:cs="Arial"/>
          <w:szCs w:val="24"/>
        </w:rPr>
      </w:pPr>
    </w:p>
    <w:p w14:paraId="32CC7769" w14:textId="2A7B44B0" w:rsidR="004D6133" w:rsidRPr="00940B6E" w:rsidRDefault="004D6133" w:rsidP="00F62079">
      <w:pPr>
        <w:jc w:val="both"/>
        <w:rPr>
          <w:rFonts w:ascii="Arial" w:hAnsi="Arial" w:cs="Arial"/>
          <w:szCs w:val="24"/>
        </w:rPr>
      </w:pPr>
      <w:r w:rsidRPr="00F62079">
        <w:rPr>
          <w:rFonts w:ascii="Arial" w:hAnsi="Arial" w:cs="Arial"/>
          <w:szCs w:val="24"/>
        </w:rPr>
        <w:t xml:space="preserve">El </w:t>
      </w:r>
      <w:r w:rsidR="00BF21E3" w:rsidRPr="00F62079">
        <w:rPr>
          <w:rFonts w:ascii="Arial" w:hAnsi="Arial" w:cs="Arial"/>
          <w:szCs w:val="24"/>
        </w:rPr>
        <w:t>concesionario</w:t>
      </w:r>
      <w:r w:rsidRPr="00F62079">
        <w:rPr>
          <w:rFonts w:ascii="Arial" w:hAnsi="Arial" w:cs="Arial"/>
          <w:szCs w:val="24"/>
        </w:rPr>
        <w:t>, adoptará las medidas necesarias</w:t>
      </w:r>
      <w:r w:rsidRPr="00940B6E">
        <w:rPr>
          <w:rFonts w:ascii="Arial" w:hAnsi="Arial" w:cs="Arial"/>
          <w:szCs w:val="24"/>
        </w:rPr>
        <w:t xml:space="preserve"> para que durante la ejecución de los trabajos quede asegurada la protección a terceros, siendo de su total responsabilidad los daños y perjuicios que puedan originarse como consecuencia de la ejecución de los trabajos si a tenor de las disposiciones y leyes vigentes incurriese en culpabilidad.</w:t>
      </w:r>
    </w:p>
    <w:p w14:paraId="314DDCF6" w14:textId="77777777" w:rsidR="00F62079" w:rsidRDefault="00F62079" w:rsidP="00F62079">
      <w:pPr>
        <w:jc w:val="both"/>
        <w:rPr>
          <w:rFonts w:ascii="Arial" w:hAnsi="Arial" w:cs="Arial"/>
          <w:szCs w:val="24"/>
        </w:rPr>
      </w:pPr>
    </w:p>
    <w:p w14:paraId="32CC776A" w14:textId="09F5AF2C" w:rsidR="004D6133" w:rsidRPr="00940B6E" w:rsidRDefault="004D6133" w:rsidP="00F62079">
      <w:pPr>
        <w:jc w:val="both"/>
        <w:rPr>
          <w:rFonts w:ascii="Arial" w:hAnsi="Arial" w:cs="Arial"/>
          <w:szCs w:val="24"/>
        </w:rPr>
      </w:pPr>
      <w:r w:rsidRPr="00940B6E">
        <w:rPr>
          <w:rFonts w:ascii="Arial" w:hAnsi="Arial" w:cs="Arial"/>
          <w:szCs w:val="24"/>
        </w:rPr>
        <w:t xml:space="preserve">El </w:t>
      </w:r>
      <w:r w:rsidR="00BF21E3" w:rsidRPr="00940B6E">
        <w:rPr>
          <w:rFonts w:ascii="Arial" w:hAnsi="Arial" w:cs="Arial"/>
          <w:szCs w:val="24"/>
        </w:rPr>
        <w:t xml:space="preserve">concesionario </w:t>
      </w:r>
      <w:r w:rsidRPr="00940B6E">
        <w:rPr>
          <w:rFonts w:ascii="Arial" w:hAnsi="Arial" w:cs="Arial"/>
          <w:szCs w:val="24"/>
        </w:rPr>
        <w:t>quedará obligado a facilitar a</w:t>
      </w:r>
      <w:r w:rsidR="007E5090" w:rsidRPr="00940B6E">
        <w:rPr>
          <w:rFonts w:ascii="Arial" w:hAnsi="Arial" w:cs="Arial"/>
          <w:szCs w:val="24"/>
        </w:rPr>
        <w:t xml:space="preserve">l Ayuntamiento </w:t>
      </w:r>
      <w:r w:rsidRPr="00940B6E">
        <w:rPr>
          <w:rFonts w:ascii="Arial" w:hAnsi="Arial" w:cs="Arial"/>
          <w:szCs w:val="24"/>
        </w:rPr>
        <w:t xml:space="preserve">la documentación que acredite haber suscrito a su cargo una póliza de seguros de responsabilidad civil que cubra los riesgos del servicio en la cuantía mínima de </w:t>
      </w:r>
      <w:r w:rsidR="00FD70B9" w:rsidRPr="00940B6E">
        <w:rPr>
          <w:rFonts w:ascii="Arial" w:hAnsi="Arial" w:cs="Arial"/>
          <w:szCs w:val="24"/>
        </w:rPr>
        <w:t>tres millones de euros</w:t>
      </w:r>
      <w:r w:rsidRPr="00940B6E">
        <w:rPr>
          <w:rFonts w:ascii="Arial" w:hAnsi="Arial" w:cs="Arial"/>
          <w:szCs w:val="24"/>
        </w:rPr>
        <w:t xml:space="preserve"> (</w:t>
      </w:r>
      <w:r w:rsidR="00FD70B9" w:rsidRPr="00940B6E">
        <w:rPr>
          <w:rFonts w:ascii="Arial" w:hAnsi="Arial" w:cs="Arial"/>
          <w:szCs w:val="24"/>
        </w:rPr>
        <w:t>3</w:t>
      </w:r>
      <w:r w:rsidRPr="00940B6E">
        <w:rPr>
          <w:rFonts w:ascii="Arial" w:hAnsi="Arial" w:cs="Arial"/>
          <w:szCs w:val="24"/>
        </w:rPr>
        <w:t>.000.000</w:t>
      </w:r>
      <w:r w:rsidR="00FD70B9" w:rsidRPr="00940B6E">
        <w:rPr>
          <w:rFonts w:ascii="Arial" w:hAnsi="Arial" w:cs="Arial"/>
          <w:szCs w:val="24"/>
        </w:rPr>
        <w:t xml:space="preserve"> €</w:t>
      </w:r>
      <w:r w:rsidRPr="00940B6E">
        <w:rPr>
          <w:rFonts w:ascii="Arial" w:hAnsi="Arial" w:cs="Arial"/>
          <w:szCs w:val="24"/>
        </w:rPr>
        <w:t>).</w:t>
      </w:r>
    </w:p>
    <w:p w14:paraId="5FCA971C" w14:textId="77777777" w:rsidR="00F62079" w:rsidRDefault="00F62079" w:rsidP="00F62079">
      <w:pPr>
        <w:jc w:val="both"/>
        <w:rPr>
          <w:rFonts w:ascii="Arial" w:hAnsi="Arial" w:cs="Arial"/>
          <w:szCs w:val="24"/>
        </w:rPr>
      </w:pPr>
    </w:p>
    <w:p w14:paraId="32CC776B" w14:textId="5DA00AC9" w:rsidR="004D6133" w:rsidRPr="00940B6E" w:rsidRDefault="004D6133" w:rsidP="00F62079">
      <w:pPr>
        <w:jc w:val="both"/>
        <w:rPr>
          <w:rFonts w:ascii="Arial" w:hAnsi="Arial" w:cs="Arial"/>
          <w:szCs w:val="24"/>
        </w:rPr>
      </w:pPr>
      <w:r w:rsidRPr="00940B6E">
        <w:rPr>
          <w:rFonts w:ascii="Arial" w:hAnsi="Arial" w:cs="Arial"/>
          <w:szCs w:val="24"/>
        </w:rPr>
        <w:t>Se atenderá en todo momento al cumplimiento de las correspondientes medidas de seguridad e higiene en el trabajo.</w:t>
      </w:r>
    </w:p>
    <w:p w14:paraId="32CC776C" w14:textId="4C8A77D5" w:rsidR="00F62079" w:rsidRDefault="00F62079">
      <w:pPr>
        <w:widowControl/>
        <w:suppressAutoHyphens w:val="0"/>
        <w:rPr>
          <w:rFonts w:ascii="Arial" w:hAnsi="Arial" w:cs="Arial"/>
          <w:szCs w:val="24"/>
        </w:rPr>
      </w:pPr>
      <w:r>
        <w:rPr>
          <w:rFonts w:ascii="Arial" w:hAnsi="Arial" w:cs="Arial"/>
          <w:szCs w:val="24"/>
        </w:rPr>
        <w:br w:type="page"/>
      </w:r>
    </w:p>
    <w:p w14:paraId="77240FCD" w14:textId="77777777" w:rsidR="004D6133" w:rsidRPr="00940B6E" w:rsidRDefault="004D6133" w:rsidP="00F62079">
      <w:pPr>
        <w:jc w:val="both"/>
        <w:rPr>
          <w:rFonts w:ascii="Arial" w:hAnsi="Arial" w:cs="Arial"/>
          <w:szCs w:val="24"/>
        </w:rPr>
      </w:pPr>
    </w:p>
    <w:p w14:paraId="32CC776D" w14:textId="1A664837" w:rsidR="00F27EA4" w:rsidRPr="00940B6E" w:rsidRDefault="00F27EA4" w:rsidP="00F62079">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7" w:name="_Toc523468760"/>
      <w:r w:rsidRPr="00940B6E">
        <w:rPr>
          <w:rFonts w:ascii="Arial" w:hAnsi="Arial" w:cs="Arial"/>
          <w:sz w:val="24"/>
          <w:szCs w:val="24"/>
        </w:rPr>
        <w:t>EXIGIBILIDAD DE</w:t>
      </w:r>
      <w:r w:rsidR="00F62079">
        <w:rPr>
          <w:rFonts w:ascii="Arial" w:hAnsi="Arial" w:cs="Arial"/>
          <w:sz w:val="24"/>
          <w:szCs w:val="24"/>
        </w:rPr>
        <w:t xml:space="preserve"> LOS SERVICIOS</w:t>
      </w:r>
      <w:r w:rsidRPr="00940B6E">
        <w:rPr>
          <w:rFonts w:ascii="Arial" w:hAnsi="Arial" w:cs="Arial"/>
          <w:sz w:val="24"/>
          <w:szCs w:val="24"/>
        </w:rPr>
        <w:t>.</w:t>
      </w:r>
      <w:bookmarkEnd w:id="17"/>
    </w:p>
    <w:p w14:paraId="32CC776E" w14:textId="77777777" w:rsidR="00F27EA4" w:rsidRPr="00940B6E" w:rsidRDefault="00F27EA4" w:rsidP="00F62079">
      <w:pPr>
        <w:ind w:firstLine="720"/>
        <w:jc w:val="both"/>
        <w:rPr>
          <w:rFonts w:ascii="Arial" w:hAnsi="Arial" w:cs="Arial"/>
          <w:szCs w:val="24"/>
        </w:rPr>
      </w:pPr>
    </w:p>
    <w:p w14:paraId="32CC776F" w14:textId="77777777" w:rsidR="00F27EA4" w:rsidRPr="00940B6E" w:rsidRDefault="00F27EA4" w:rsidP="00F62079">
      <w:pPr>
        <w:jc w:val="both"/>
        <w:rPr>
          <w:rFonts w:ascii="Arial" w:hAnsi="Arial" w:cs="Arial"/>
          <w:szCs w:val="24"/>
        </w:rPr>
      </w:pPr>
      <w:r w:rsidRPr="00940B6E">
        <w:rPr>
          <w:rFonts w:ascii="Arial" w:hAnsi="Arial" w:cs="Arial"/>
          <w:szCs w:val="24"/>
        </w:rPr>
        <w:t>El Concesionario está obligado a dar servicio a los particulares que lo soliciten, si técnicamente es posible, previo cumplimiento de la normativa vigente y siempre que se haya realizado el enlace con las redes del servicio por cuenta del solicitante, y el pago de las tasas y fianzas que estén en cada momento estipuladas.</w:t>
      </w:r>
    </w:p>
    <w:p w14:paraId="32CC7770" w14:textId="77777777" w:rsidR="00F27EA4" w:rsidRPr="00940B6E" w:rsidRDefault="00F27EA4" w:rsidP="006E535B">
      <w:pPr>
        <w:jc w:val="both"/>
        <w:rPr>
          <w:rFonts w:ascii="Arial" w:hAnsi="Arial" w:cs="Arial"/>
          <w:szCs w:val="24"/>
        </w:rPr>
      </w:pPr>
    </w:p>
    <w:p w14:paraId="32CC7771" w14:textId="11E0D367" w:rsidR="00F27EA4" w:rsidRPr="006E535B" w:rsidRDefault="00F27EA4" w:rsidP="006E535B">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18" w:name="_Toc523468761"/>
      <w:r w:rsidRPr="006E535B">
        <w:rPr>
          <w:rFonts w:ascii="Arial" w:hAnsi="Arial" w:cs="Arial"/>
          <w:sz w:val="24"/>
          <w:szCs w:val="24"/>
        </w:rPr>
        <w:t>CONTINUIDAD DE</w:t>
      </w:r>
      <w:r w:rsidR="006E535B" w:rsidRPr="006E535B">
        <w:rPr>
          <w:rFonts w:ascii="Arial" w:hAnsi="Arial" w:cs="Arial"/>
          <w:sz w:val="24"/>
          <w:szCs w:val="24"/>
        </w:rPr>
        <w:t xml:space="preserve"> </w:t>
      </w:r>
      <w:r w:rsidRPr="006E535B">
        <w:rPr>
          <w:rFonts w:ascii="Arial" w:hAnsi="Arial" w:cs="Arial"/>
          <w:sz w:val="24"/>
          <w:szCs w:val="24"/>
        </w:rPr>
        <w:t>L</w:t>
      </w:r>
      <w:r w:rsidR="006E535B" w:rsidRPr="006E535B">
        <w:rPr>
          <w:rFonts w:ascii="Arial" w:hAnsi="Arial" w:cs="Arial"/>
          <w:sz w:val="24"/>
          <w:szCs w:val="24"/>
        </w:rPr>
        <w:t>OS</w:t>
      </w:r>
      <w:r w:rsidRPr="006E535B">
        <w:rPr>
          <w:rFonts w:ascii="Arial" w:hAnsi="Arial" w:cs="Arial"/>
          <w:sz w:val="24"/>
          <w:szCs w:val="24"/>
        </w:rPr>
        <w:t xml:space="preserve"> SERVICIO</w:t>
      </w:r>
      <w:r w:rsidR="006E535B" w:rsidRPr="006E535B">
        <w:rPr>
          <w:rFonts w:ascii="Arial" w:hAnsi="Arial" w:cs="Arial"/>
          <w:sz w:val="24"/>
          <w:szCs w:val="24"/>
        </w:rPr>
        <w:t>S</w:t>
      </w:r>
      <w:r w:rsidRPr="006E535B">
        <w:rPr>
          <w:rFonts w:ascii="Arial" w:hAnsi="Arial" w:cs="Arial"/>
          <w:sz w:val="24"/>
          <w:szCs w:val="24"/>
        </w:rPr>
        <w:t>.</w:t>
      </w:r>
      <w:bookmarkEnd w:id="18"/>
    </w:p>
    <w:p w14:paraId="32CC7772" w14:textId="77777777" w:rsidR="00F27EA4" w:rsidRPr="00940B6E" w:rsidRDefault="00F27EA4" w:rsidP="006E535B">
      <w:pPr>
        <w:ind w:firstLine="720"/>
        <w:jc w:val="both"/>
        <w:rPr>
          <w:rFonts w:ascii="Arial" w:hAnsi="Arial" w:cs="Arial"/>
          <w:szCs w:val="24"/>
        </w:rPr>
      </w:pPr>
    </w:p>
    <w:p w14:paraId="32CC7773" w14:textId="5FFD9488" w:rsidR="00F27EA4" w:rsidRPr="00940B6E" w:rsidRDefault="00F27EA4" w:rsidP="006E535B">
      <w:pPr>
        <w:jc w:val="both"/>
        <w:rPr>
          <w:rFonts w:ascii="Arial" w:hAnsi="Arial" w:cs="Arial"/>
          <w:szCs w:val="24"/>
        </w:rPr>
      </w:pPr>
      <w:r w:rsidRPr="00940B6E">
        <w:rPr>
          <w:rFonts w:ascii="Arial" w:hAnsi="Arial" w:cs="Arial"/>
          <w:szCs w:val="24"/>
        </w:rPr>
        <w:t>Podrá</w:t>
      </w:r>
      <w:r w:rsidR="006E535B">
        <w:rPr>
          <w:rFonts w:ascii="Arial" w:hAnsi="Arial" w:cs="Arial"/>
          <w:szCs w:val="24"/>
        </w:rPr>
        <w:t>n</w:t>
      </w:r>
      <w:r w:rsidRPr="00940B6E">
        <w:rPr>
          <w:rFonts w:ascii="Arial" w:hAnsi="Arial" w:cs="Arial"/>
          <w:szCs w:val="24"/>
        </w:rPr>
        <w:t xml:space="preserve"> interrumpirse</w:t>
      </w:r>
      <w:r w:rsidR="006E535B">
        <w:rPr>
          <w:rFonts w:ascii="Arial" w:hAnsi="Arial" w:cs="Arial"/>
          <w:szCs w:val="24"/>
        </w:rPr>
        <w:t xml:space="preserve">, tanto </w:t>
      </w:r>
      <w:r w:rsidRPr="00940B6E">
        <w:rPr>
          <w:rFonts w:ascii="Arial" w:hAnsi="Arial" w:cs="Arial"/>
          <w:szCs w:val="24"/>
        </w:rPr>
        <w:t xml:space="preserve">el suministro de agua </w:t>
      </w:r>
      <w:r w:rsidR="006E535B">
        <w:rPr>
          <w:rFonts w:ascii="Arial" w:hAnsi="Arial" w:cs="Arial"/>
          <w:szCs w:val="24"/>
        </w:rPr>
        <w:t xml:space="preserve">como el alcantarillado, </w:t>
      </w:r>
      <w:r w:rsidRPr="00940B6E">
        <w:rPr>
          <w:rFonts w:ascii="Arial" w:hAnsi="Arial" w:cs="Arial"/>
          <w:szCs w:val="24"/>
        </w:rPr>
        <w:t xml:space="preserve">de modo esporádico en caso de fuerza mayor, comunicándolo a los usuarios y </w:t>
      </w:r>
      <w:r w:rsidR="00F85A00" w:rsidRPr="00940B6E">
        <w:rPr>
          <w:rFonts w:ascii="Arial" w:hAnsi="Arial" w:cs="Arial"/>
          <w:spacing w:val="-3"/>
          <w:szCs w:val="24"/>
        </w:rPr>
        <w:t>Ayuntamiento</w:t>
      </w:r>
      <w:r w:rsidR="007E1A0F" w:rsidRPr="00940B6E">
        <w:rPr>
          <w:rFonts w:ascii="Arial" w:hAnsi="Arial" w:cs="Arial"/>
          <w:szCs w:val="24"/>
        </w:rPr>
        <w:t xml:space="preserve"> </w:t>
      </w:r>
      <w:r w:rsidRPr="00940B6E">
        <w:rPr>
          <w:rFonts w:ascii="Arial" w:hAnsi="Arial" w:cs="Arial"/>
          <w:szCs w:val="24"/>
        </w:rPr>
        <w:t>de la forma que se especifica a continuación:</w:t>
      </w:r>
    </w:p>
    <w:p w14:paraId="32CC7774" w14:textId="1490700E" w:rsidR="00F27EA4" w:rsidRPr="00940B6E" w:rsidRDefault="00F27EA4" w:rsidP="00EB03C0">
      <w:pPr>
        <w:numPr>
          <w:ilvl w:val="0"/>
          <w:numId w:val="9"/>
        </w:numPr>
        <w:tabs>
          <w:tab w:val="num" w:pos="360"/>
        </w:tabs>
        <w:spacing w:before="120"/>
        <w:ind w:left="360"/>
        <w:jc w:val="both"/>
        <w:rPr>
          <w:rFonts w:ascii="Arial" w:hAnsi="Arial" w:cs="Arial"/>
          <w:szCs w:val="24"/>
        </w:rPr>
      </w:pPr>
      <w:r w:rsidRPr="00940B6E">
        <w:rPr>
          <w:rFonts w:ascii="Arial" w:hAnsi="Arial" w:cs="Arial"/>
          <w:szCs w:val="24"/>
        </w:rPr>
        <w:t xml:space="preserve">Debido a refuerzos y ampliaciones de las redes, debiendo anunciarlo por lo menos con un día de antelación, a través de los medios de comunicación </w:t>
      </w:r>
      <w:r w:rsidR="00F85A00" w:rsidRPr="00940B6E">
        <w:rPr>
          <w:rFonts w:ascii="Arial" w:hAnsi="Arial" w:cs="Arial"/>
          <w:szCs w:val="24"/>
        </w:rPr>
        <w:t>locales</w:t>
      </w:r>
      <w:r w:rsidRPr="00940B6E">
        <w:rPr>
          <w:rFonts w:ascii="Arial" w:hAnsi="Arial" w:cs="Arial"/>
          <w:szCs w:val="24"/>
        </w:rPr>
        <w:t>.</w:t>
      </w:r>
    </w:p>
    <w:p w14:paraId="32CC7775" w14:textId="4325B50B" w:rsidR="00F27EA4" w:rsidRDefault="00F27EA4" w:rsidP="00EB03C0">
      <w:pPr>
        <w:numPr>
          <w:ilvl w:val="0"/>
          <w:numId w:val="9"/>
        </w:numPr>
        <w:tabs>
          <w:tab w:val="num" w:pos="360"/>
        </w:tabs>
        <w:spacing w:before="120"/>
        <w:ind w:left="360"/>
        <w:jc w:val="both"/>
        <w:rPr>
          <w:rFonts w:ascii="Arial" w:hAnsi="Arial" w:cs="Arial"/>
          <w:szCs w:val="24"/>
        </w:rPr>
      </w:pPr>
      <w:r w:rsidRPr="00940B6E">
        <w:rPr>
          <w:rFonts w:ascii="Arial" w:hAnsi="Arial" w:cs="Arial"/>
          <w:szCs w:val="24"/>
        </w:rPr>
        <w:t>Debido a paros de urgencia, para atender a la reparación de averías en las instalaciones. En este caso, el Concesionario deberá avisar a</w:t>
      </w:r>
      <w:r w:rsidR="007E5090" w:rsidRPr="00940B6E">
        <w:rPr>
          <w:rFonts w:ascii="Arial" w:hAnsi="Arial" w:cs="Arial"/>
          <w:szCs w:val="24"/>
        </w:rPr>
        <w:t xml:space="preserve">l Ayuntamiento </w:t>
      </w:r>
      <w:r w:rsidRPr="00940B6E">
        <w:rPr>
          <w:rFonts w:ascii="Arial" w:hAnsi="Arial" w:cs="Arial"/>
          <w:szCs w:val="24"/>
        </w:rPr>
        <w:t>a la mayor brevedad posible.</w:t>
      </w:r>
    </w:p>
    <w:p w14:paraId="189F4123" w14:textId="77777777" w:rsidR="002D2C4F" w:rsidRPr="00940B6E" w:rsidRDefault="002D2C4F" w:rsidP="002D2C4F">
      <w:pPr>
        <w:ind w:left="360"/>
        <w:jc w:val="both"/>
        <w:rPr>
          <w:rFonts w:ascii="Arial" w:hAnsi="Arial" w:cs="Arial"/>
          <w:szCs w:val="24"/>
        </w:rPr>
      </w:pPr>
    </w:p>
    <w:p w14:paraId="32CC7777" w14:textId="1F2C2F84" w:rsidR="004E4F4A" w:rsidRPr="00940B6E" w:rsidRDefault="004E4F4A" w:rsidP="002D2C4F">
      <w:pPr>
        <w:pStyle w:val="Ttulo"/>
        <w:pBdr>
          <w:top w:val="single" w:sz="4" w:space="1" w:color="auto"/>
          <w:left w:val="single" w:sz="4" w:space="4" w:color="auto"/>
          <w:bottom w:val="single" w:sz="4" w:space="1" w:color="auto"/>
          <w:right w:val="single" w:sz="4" w:space="4" w:color="auto"/>
        </w:pBdr>
        <w:shd w:val="clear" w:color="auto" w:fill="B6DDE8" w:themeFill="accent5" w:themeFillTint="66"/>
        <w:spacing w:before="0"/>
        <w:jc w:val="left"/>
        <w:rPr>
          <w:rFonts w:ascii="Arial" w:hAnsi="Arial" w:cs="Arial"/>
          <w:sz w:val="24"/>
          <w:szCs w:val="24"/>
          <w:u w:val="single"/>
        </w:rPr>
      </w:pPr>
      <w:bookmarkStart w:id="19" w:name="_Toc523468762"/>
      <w:r w:rsidRPr="00940B6E">
        <w:rPr>
          <w:rFonts w:ascii="Arial" w:hAnsi="Arial" w:cs="Arial"/>
          <w:sz w:val="24"/>
          <w:szCs w:val="24"/>
          <w:u w:val="single"/>
        </w:rPr>
        <w:t xml:space="preserve">TÍTULO </w:t>
      </w:r>
      <w:r w:rsidR="00CC252F" w:rsidRPr="00940B6E">
        <w:rPr>
          <w:rFonts w:ascii="Arial" w:hAnsi="Arial" w:cs="Arial"/>
          <w:sz w:val="24"/>
          <w:szCs w:val="24"/>
          <w:u w:val="single"/>
        </w:rPr>
        <w:t>I</w:t>
      </w:r>
      <w:r w:rsidRPr="00940B6E">
        <w:rPr>
          <w:rFonts w:ascii="Arial" w:hAnsi="Arial" w:cs="Arial"/>
          <w:sz w:val="24"/>
          <w:szCs w:val="24"/>
          <w:u w:val="single"/>
        </w:rPr>
        <w:t>II. RELACIONES CON LOS USUARIOS</w:t>
      </w:r>
      <w:bookmarkEnd w:id="19"/>
    </w:p>
    <w:p w14:paraId="32CC7778" w14:textId="77777777" w:rsidR="004E4F4A" w:rsidRPr="00940B6E" w:rsidRDefault="004E4F4A" w:rsidP="004E4F4A">
      <w:pPr>
        <w:rPr>
          <w:rFonts w:ascii="Arial" w:hAnsi="Arial" w:cs="Arial"/>
          <w:szCs w:val="24"/>
        </w:rPr>
      </w:pPr>
    </w:p>
    <w:p w14:paraId="32CC7779" w14:textId="77777777" w:rsidR="00F27EA4" w:rsidRPr="00940B6E" w:rsidRDefault="00F27EA4" w:rsidP="005817F1">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0" w:name="_Toc523468763"/>
      <w:r w:rsidRPr="00940B6E">
        <w:rPr>
          <w:rFonts w:ascii="Arial" w:hAnsi="Arial" w:cs="Arial"/>
          <w:sz w:val="24"/>
          <w:szCs w:val="24"/>
        </w:rPr>
        <w:t>CONTRATACIÓN DEL SUMINISTRO DE AGUA</w:t>
      </w:r>
      <w:r w:rsidR="001C5446" w:rsidRPr="00940B6E">
        <w:rPr>
          <w:rFonts w:ascii="Arial" w:hAnsi="Arial" w:cs="Arial"/>
          <w:sz w:val="24"/>
          <w:szCs w:val="24"/>
        </w:rPr>
        <w:t xml:space="preserve"> Y ALCANTARILLADO</w:t>
      </w:r>
      <w:bookmarkEnd w:id="20"/>
    </w:p>
    <w:p w14:paraId="32CC777A" w14:textId="77777777" w:rsidR="00F27EA4" w:rsidRPr="00940B6E" w:rsidRDefault="00F27EA4" w:rsidP="00B15EEB">
      <w:pPr>
        <w:ind w:firstLine="720"/>
        <w:jc w:val="both"/>
        <w:rPr>
          <w:rFonts w:ascii="Arial" w:hAnsi="Arial" w:cs="Arial"/>
          <w:szCs w:val="24"/>
        </w:rPr>
      </w:pPr>
    </w:p>
    <w:p w14:paraId="32CC777B" w14:textId="1339DE0E" w:rsidR="00F27EA4" w:rsidRPr="00940B6E" w:rsidRDefault="00F27EA4" w:rsidP="00B15EEB">
      <w:pPr>
        <w:jc w:val="both"/>
        <w:rPr>
          <w:rFonts w:ascii="Arial" w:hAnsi="Arial" w:cs="Arial"/>
          <w:szCs w:val="24"/>
        </w:rPr>
      </w:pPr>
      <w:r w:rsidRPr="00940B6E">
        <w:rPr>
          <w:rFonts w:ascii="Arial" w:hAnsi="Arial" w:cs="Arial"/>
          <w:szCs w:val="24"/>
        </w:rPr>
        <w:t>La obligación por parte del servicio de agua de contratar y suministrar agua potable y alcantarillado a domicilio a los inmuebles del término municipal será exigible únicamente cuando en la calle o plaza de que se trate exista canalización o conducción</w:t>
      </w:r>
      <w:r w:rsidR="000973CD">
        <w:rPr>
          <w:rFonts w:ascii="Arial" w:hAnsi="Arial" w:cs="Arial"/>
          <w:szCs w:val="24"/>
        </w:rPr>
        <w:t xml:space="preserve"> </w:t>
      </w:r>
      <w:r w:rsidRPr="00940B6E">
        <w:rPr>
          <w:rFonts w:ascii="Arial" w:hAnsi="Arial" w:cs="Arial"/>
          <w:szCs w:val="24"/>
        </w:rPr>
        <w:t>que permita efectuar la toma o acometida de manera normal o regular, y estén situados en suelo urbano.</w:t>
      </w:r>
    </w:p>
    <w:p w14:paraId="4B6EC87A" w14:textId="77777777" w:rsidR="000973CD" w:rsidRDefault="000973CD" w:rsidP="000973CD">
      <w:pPr>
        <w:jc w:val="both"/>
        <w:rPr>
          <w:rFonts w:ascii="Arial" w:hAnsi="Arial" w:cs="Arial"/>
          <w:szCs w:val="24"/>
        </w:rPr>
      </w:pPr>
    </w:p>
    <w:p w14:paraId="32CC777C" w14:textId="5E2EFB62" w:rsidR="00F27EA4" w:rsidRPr="00940B6E" w:rsidRDefault="00F27EA4" w:rsidP="000973CD">
      <w:pPr>
        <w:jc w:val="both"/>
        <w:rPr>
          <w:rFonts w:ascii="Arial" w:hAnsi="Arial" w:cs="Arial"/>
          <w:szCs w:val="24"/>
        </w:rPr>
      </w:pPr>
      <w:r w:rsidRPr="00940B6E">
        <w:rPr>
          <w:rFonts w:ascii="Arial" w:hAnsi="Arial" w:cs="Arial"/>
          <w:szCs w:val="24"/>
        </w:rPr>
        <w:t xml:space="preserve">Cuando no existan las tuberías o red general, no podrá exigirse </w:t>
      </w:r>
      <w:r w:rsidR="000973CD">
        <w:rPr>
          <w:rFonts w:ascii="Arial" w:hAnsi="Arial" w:cs="Arial"/>
          <w:szCs w:val="24"/>
        </w:rPr>
        <w:t>la</w:t>
      </w:r>
      <w:r w:rsidRPr="00940B6E">
        <w:rPr>
          <w:rFonts w:ascii="Arial" w:hAnsi="Arial" w:cs="Arial"/>
          <w:szCs w:val="24"/>
        </w:rPr>
        <w:t xml:space="preserve"> contratación si no es con arreglo al siguiente procedimiento:</w:t>
      </w:r>
    </w:p>
    <w:p w14:paraId="32CC777D" w14:textId="77777777" w:rsidR="00781B2C" w:rsidRPr="00940B6E" w:rsidRDefault="00781B2C" w:rsidP="005C2B04">
      <w:pPr>
        <w:jc w:val="both"/>
        <w:rPr>
          <w:rFonts w:ascii="Arial" w:hAnsi="Arial" w:cs="Arial"/>
          <w:szCs w:val="24"/>
        </w:rPr>
      </w:pPr>
    </w:p>
    <w:p w14:paraId="32CC777E" w14:textId="7549D7FE" w:rsidR="00F27EA4" w:rsidRPr="00BF37EE" w:rsidRDefault="00F27EA4" w:rsidP="005C2B04">
      <w:pPr>
        <w:numPr>
          <w:ilvl w:val="0"/>
          <w:numId w:val="3"/>
        </w:numPr>
        <w:ind w:firstLine="720"/>
        <w:jc w:val="both"/>
        <w:rPr>
          <w:rFonts w:ascii="Arial" w:hAnsi="Arial" w:cs="Arial"/>
          <w:szCs w:val="24"/>
          <w:u w:val="single"/>
        </w:rPr>
      </w:pPr>
      <w:r w:rsidRPr="00BF37EE">
        <w:rPr>
          <w:rFonts w:ascii="Arial" w:hAnsi="Arial" w:cs="Arial"/>
          <w:bCs/>
          <w:szCs w:val="24"/>
          <w:u w:val="single"/>
        </w:rPr>
        <w:t xml:space="preserve">Petición de </w:t>
      </w:r>
      <w:r w:rsidR="005C2B04" w:rsidRPr="00BF37EE">
        <w:rPr>
          <w:rFonts w:ascii="Arial" w:hAnsi="Arial" w:cs="Arial"/>
          <w:bCs/>
          <w:szCs w:val="24"/>
          <w:u w:val="single"/>
        </w:rPr>
        <w:t>servicio</w:t>
      </w:r>
      <w:r w:rsidRPr="00BF37EE">
        <w:rPr>
          <w:rFonts w:ascii="Arial" w:hAnsi="Arial" w:cs="Arial"/>
          <w:bCs/>
          <w:szCs w:val="24"/>
          <w:u w:val="single"/>
        </w:rPr>
        <w:t xml:space="preserve"> por el usuario</w:t>
      </w:r>
      <w:r w:rsidRPr="00BF37EE">
        <w:rPr>
          <w:rFonts w:ascii="Arial" w:hAnsi="Arial" w:cs="Arial"/>
          <w:szCs w:val="24"/>
          <w:u w:val="single"/>
        </w:rPr>
        <w:t>.</w:t>
      </w:r>
    </w:p>
    <w:p w14:paraId="58326891" w14:textId="77777777" w:rsidR="00BF37EE" w:rsidRDefault="00BF37EE" w:rsidP="00BF37EE">
      <w:pPr>
        <w:jc w:val="both"/>
        <w:rPr>
          <w:rFonts w:ascii="Arial" w:hAnsi="Arial" w:cs="Arial"/>
          <w:szCs w:val="24"/>
        </w:rPr>
      </w:pPr>
    </w:p>
    <w:p w14:paraId="32CC777F" w14:textId="429E9121" w:rsidR="00F27EA4" w:rsidRPr="00940B6E" w:rsidRDefault="00F27EA4" w:rsidP="00BF37EE">
      <w:pPr>
        <w:jc w:val="both"/>
        <w:rPr>
          <w:rFonts w:ascii="Arial" w:hAnsi="Arial" w:cs="Arial"/>
          <w:szCs w:val="24"/>
        </w:rPr>
      </w:pPr>
      <w:r w:rsidRPr="00940B6E">
        <w:rPr>
          <w:rFonts w:ascii="Arial" w:hAnsi="Arial" w:cs="Arial"/>
          <w:szCs w:val="24"/>
        </w:rPr>
        <w:t xml:space="preserve">El </w:t>
      </w:r>
      <w:r w:rsidR="00775A05">
        <w:rPr>
          <w:rFonts w:ascii="Arial" w:hAnsi="Arial" w:cs="Arial"/>
          <w:szCs w:val="24"/>
        </w:rPr>
        <w:t>concesionario</w:t>
      </w:r>
      <w:r w:rsidRPr="00940B6E">
        <w:rPr>
          <w:rFonts w:ascii="Arial" w:hAnsi="Arial" w:cs="Arial"/>
          <w:szCs w:val="24"/>
        </w:rPr>
        <w:t xml:space="preserve">, teniendo en cuenta las características del inmueble y otras fincas adyacentes en cuanto a </w:t>
      </w:r>
      <w:r w:rsidR="00775A05">
        <w:rPr>
          <w:rFonts w:ascii="Arial" w:hAnsi="Arial" w:cs="Arial"/>
          <w:szCs w:val="24"/>
        </w:rPr>
        <w:t>los servicios</w:t>
      </w:r>
      <w:r w:rsidRPr="00940B6E">
        <w:rPr>
          <w:rFonts w:ascii="Arial" w:hAnsi="Arial" w:cs="Arial"/>
          <w:szCs w:val="24"/>
        </w:rPr>
        <w:t xml:space="preserve">, confeccionará un informe y el presupuesto correspondiente, en el que se incluirá, si fuese técnicamente necesario, la ampliación de la red existente a lo largo de toda la fachada del nuevo </w:t>
      </w:r>
      <w:r w:rsidR="00775A05">
        <w:rPr>
          <w:rFonts w:ascii="Arial" w:hAnsi="Arial" w:cs="Arial"/>
          <w:szCs w:val="24"/>
        </w:rPr>
        <w:t>usuario</w:t>
      </w:r>
      <w:r w:rsidRPr="00940B6E">
        <w:rPr>
          <w:rFonts w:ascii="Arial" w:hAnsi="Arial" w:cs="Arial"/>
          <w:szCs w:val="24"/>
        </w:rPr>
        <w:t>.</w:t>
      </w:r>
    </w:p>
    <w:p w14:paraId="32CC7780" w14:textId="138A1F76" w:rsidR="00F27EA4" w:rsidRPr="00940B6E" w:rsidRDefault="00F27EA4">
      <w:pPr>
        <w:spacing w:before="120"/>
        <w:jc w:val="both"/>
        <w:rPr>
          <w:rFonts w:ascii="Arial" w:hAnsi="Arial" w:cs="Arial"/>
          <w:szCs w:val="24"/>
        </w:rPr>
      </w:pPr>
      <w:r w:rsidRPr="00940B6E">
        <w:rPr>
          <w:rFonts w:ascii="Arial" w:hAnsi="Arial" w:cs="Arial"/>
          <w:szCs w:val="24"/>
        </w:rPr>
        <w:t xml:space="preserve">El usuario, a la vista del presupuesto, dispondrá de un plazo de un mes para aceptar dicho presupuesto, en cuyo caso, una vez satisfecho su importe, el </w:t>
      </w:r>
      <w:r w:rsidR="00BF37EE">
        <w:rPr>
          <w:rFonts w:ascii="Arial" w:hAnsi="Arial" w:cs="Arial"/>
          <w:szCs w:val="24"/>
        </w:rPr>
        <w:lastRenderedPageBreak/>
        <w:t>concesionario</w:t>
      </w:r>
      <w:r w:rsidRPr="00940B6E">
        <w:rPr>
          <w:rFonts w:ascii="Arial" w:hAnsi="Arial" w:cs="Arial"/>
          <w:szCs w:val="24"/>
        </w:rPr>
        <w:t xml:space="preserve"> procederá a la realización de la obra.</w:t>
      </w:r>
    </w:p>
    <w:p w14:paraId="02B0D7A1" w14:textId="77777777" w:rsidR="009A364F" w:rsidRDefault="009A364F" w:rsidP="009A364F">
      <w:pPr>
        <w:jc w:val="both"/>
        <w:rPr>
          <w:rFonts w:ascii="Arial" w:hAnsi="Arial" w:cs="Arial"/>
          <w:szCs w:val="24"/>
        </w:rPr>
      </w:pPr>
    </w:p>
    <w:p w14:paraId="32CC7781" w14:textId="5F89C64D" w:rsidR="00F27EA4" w:rsidRPr="00940B6E" w:rsidRDefault="00F27EA4" w:rsidP="009A364F">
      <w:pPr>
        <w:jc w:val="both"/>
        <w:rPr>
          <w:rFonts w:ascii="Arial" w:hAnsi="Arial" w:cs="Arial"/>
          <w:szCs w:val="24"/>
        </w:rPr>
      </w:pPr>
      <w:r w:rsidRPr="00940B6E">
        <w:rPr>
          <w:rFonts w:ascii="Arial" w:hAnsi="Arial" w:cs="Arial"/>
          <w:szCs w:val="24"/>
        </w:rPr>
        <w:t xml:space="preserve">De no aceptar el presupuesto, el usuario podrá realizar la obra directamente, si bien bajo la vigilancia y condiciones técnicas (trazados, tipos de materiales, protecciones, etc.) establecidas por el </w:t>
      </w:r>
      <w:r w:rsidR="009A364F">
        <w:rPr>
          <w:rFonts w:ascii="Arial" w:hAnsi="Arial" w:cs="Arial"/>
          <w:szCs w:val="24"/>
        </w:rPr>
        <w:t>concesionario</w:t>
      </w:r>
      <w:r w:rsidRPr="00940B6E">
        <w:rPr>
          <w:rFonts w:ascii="Arial" w:hAnsi="Arial" w:cs="Arial"/>
          <w:szCs w:val="24"/>
        </w:rPr>
        <w:t xml:space="preserve">. En todo caso, la conexión de la nueva red a la red general, la realizará siempre el </w:t>
      </w:r>
      <w:r w:rsidR="009A364F">
        <w:rPr>
          <w:rFonts w:ascii="Arial" w:hAnsi="Arial" w:cs="Arial"/>
          <w:szCs w:val="24"/>
        </w:rPr>
        <w:t>concesionario</w:t>
      </w:r>
      <w:r w:rsidRPr="00940B6E">
        <w:rPr>
          <w:rFonts w:ascii="Arial" w:hAnsi="Arial" w:cs="Arial"/>
          <w:szCs w:val="24"/>
        </w:rPr>
        <w:t xml:space="preserve">, corriendo estos gastos a cargo del peticionario. Será condición necesaria para realizar esta conexión, el visto bueno por parte del </w:t>
      </w:r>
      <w:r w:rsidR="009A364F">
        <w:rPr>
          <w:rFonts w:ascii="Arial" w:hAnsi="Arial" w:cs="Arial"/>
          <w:szCs w:val="24"/>
        </w:rPr>
        <w:t>c</w:t>
      </w:r>
      <w:r w:rsidRPr="00940B6E">
        <w:rPr>
          <w:rFonts w:ascii="Arial" w:hAnsi="Arial" w:cs="Arial"/>
          <w:szCs w:val="24"/>
        </w:rPr>
        <w:t>oncesionario de la nueva red a conectar.</w:t>
      </w:r>
    </w:p>
    <w:p w14:paraId="234B9C77" w14:textId="77777777" w:rsidR="000119F0" w:rsidRDefault="000119F0" w:rsidP="000119F0">
      <w:pPr>
        <w:jc w:val="both"/>
        <w:rPr>
          <w:rFonts w:ascii="Arial" w:hAnsi="Arial" w:cs="Arial"/>
          <w:szCs w:val="24"/>
        </w:rPr>
      </w:pPr>
    </w:p>
    <w:p w14:paraId="32CC7782" w14:textId="287B7531" w:rsidR="00F27EA4" w:rsidRPr="00940B6E" w:rsidRDefault="00F27EA4" w:rsidP="000119F0">
      <w:pPr>
        <w:jc w:val="both"/>
        <w:rPr>
          <w:rFonts w:ascii="Arial" w:hAnsi="Arial" w:cs="Arial"/>
          <w:szCs w:val="24"/>
        </w:rPr>
      </w:pPr>
      <w:r w:rsidRPr="00940B6E">
        <w:rPr>
          <w:rFonts w:ascii="Arial" w:hAnsi="Arial" w:cs="Arial"/>
          <w:szCs w:val="24"/>
        </w:rPr>
        <w:t>No podrá exigirse el s</w:t>
      </w:r>
      <w:r w:rsidR="009A364F">
        <w:rPr>
          <w:rFonts w:ascii="Arial" w:hAnsi="Arial" w:cs="Arial"/>
          <w:szCs w:val="24"/>
        </w:rPr>
        <w:t>ervicio</w:t>
      </w:r>
      <w:r w:rsidRPr="00940B6E">
        <w:rPr>
          <w:rFonts w:ascii="Arial" w:hAnsi="Arial" w:cs="Arial"/>
          <w:szCs w:val="24"/>
        </w:rPr>
        <w:t xml:space="preserve"> en aquellas zonas en que, por dificultades técnicas, no pueda garantizarse un servicio regular</w:t>
      </w:r>
      <w:r w:rsidR="00F6593F" w:rsidRPr="00940B6E">
        <w:rPr>
          <w:rFonts w:ascii="Arial" w:hAnsi="Arial" w:cs="Arial"/>
          <w:szCs w:val="24"/>
        </w:rPr>
        <w:t xml:space="preserve"> o con la suficiente calidad requerida por la normativa vigente</w:t>
      </w:r>
      <w:r w:rsidRPr="00940B6E">
        <w:rPr>
          <w:rFonts w:ascii="Arial" w:hAnsi="Arial" w:cs="Arial"/>
          <w:szCs w:val="24"/>
        </w:rPr>
        <w:t>.</w:t>
      </w:r>
    </w:p>
    <w:p w14:paraId="32CC7783" w14:textId="77777777" w:rsidR="00F27EA4" w:rsidRPr="00940B6E" w:rsidRDefault="00F27EA4" w:rsidP="000119F0">
      <w:pPr>
        <w:ind w:firstLine="720"/>
        <w:jc w:val="both"/>
        <w:rPr>
          <w:rFonts w:ascii="Arial" w:hAnsi="Arial" w:cs="Arial"/>
          <w:szCs w:val="24"/>
        </w:rPr>
      </w:pPr>
    </w:p>
    <w:p w14:paraId="32CC7784" w14:textId="77777777" w:rsidR="00F27EA4" w:rsidRPr="001D2571" w:rsidRDefault="00F27EA4" w:rsidP="000119F0">
      <w:pPr>
        <w:numPr>
          <w:ilvl w:val="0"/>
          <w:numId w:val="3"/>
        </w:numPr>
        <w:ind w:firstLine="720"/>
        <w:jc w:val="both"/>
        <w:rPr>
          <w:rFonts w:ascii="Arial" w:hAnsi="Arial" w:cs="Arial"/>
          <w:szCs w:val="24"/>
          <w:u w:val="single"/>
        </w:rPr>
      </w:pPr>
      <w:r w:rsidRPr="001D2571">
        <w:rPr>
          <w:rFonts w:ascii="Arial" w:hAnsi="Arial" w:cs="Arial"/>
          <w:bCs/>
          <w:szCs w:val="24"/>
          <w:u w:val="single"/>
        </w:rPr>
        <w:t>De</w:t>
      </w:r>
      <w:r w:rsidRPr="001D2571">
        <w:rPr>
          <w:rFonts w:ascii="Arial" w:hAnsi="Arial" w:cs="Arial"/>
          <w:szCs w:val="24"/>
          <w:u w:val="single"/>
        </w:rPr>
        <w:t xml:space="preserve"> las partes contratantes.</w:t>
      </w:r>
    </w:p>
    <w:p w14:paraId="68EAF707" w14:textId="77777777" w:rsidR="000119F0" w:rsidRDefault="000119F0" w:rsidP="000119F0">
      <w:pPr>
        <w:jc w:val="both"/>
        <w:rPr>
          <w:rFonts w:ascii="Arial" w:hAnsi="Arial" w:cs="Arial"/>
          <w:szCs w:val="24"/>
        </w:rPr>
      </w:pPr>
    </w:p>
    <w:p w14:paraId="32CC7785" w14:textId="45FBD36E" w:rsidR="00F27EA4" w:rsidRPr="00940B6E" w:rsidRDefault="00F27EA4" w:rsidP="000119F0">
      <w:pPr>
        <w:jc w:val="both"/>
        <w:rPr>
          <w:rFonts w:ascii="Arial" w:hAnsi="Arial" w:cs="Arial"/>
          <w:szCs w:val="24"/>
        </w:rPr>
      </w:pPr>
      <w:r w:rsidRPr="00940B6E">
        <w:rPr>
          <w:rFonts w:ascii="Arial" w:hAnsi="Arial" w:cs="Arial"/>
          <w:szCs w:val="24"/>
        </w:rPr>
        <w:t xml:space="preserve">El suministro de agua y alcantarillado se contratará por los usuarios o sus representantes legales, con el </w:t>
      </w:r>
      <w:r w:rsidR="001D2571">
        <w:rPr>
          <w:rFonts w:ascii="Arial" w:hAnsi="Arial" w:cs="Arial"/>
          <w:szCs w:val="24"/>
        </w:rPr>
        <w:t>concesionario</w:t>
      </w:r>
      <w:r w:rsidRPr="00940B6E">
        <w:rPr>
          <w:rFonts w:ascii="Arial" w:hAnsi="Arial" w:cs="Arial"/>
          <w:szCs w:val="24"/>
        </w:rPr>
        <w:t xml:space="preserve">, por medio de contrato firmado por ambos otorgantes. Se extenderá una copia del mismo al usuario, y conservando dicho servicio el original a disposición </w:t>
      </w:r>
      <w:r w:rsidR="00CF698F" w:rsidRPr="00940B6E">
        <w:rPr>
          <w:rFonts w:ascii="Arial" w:hAnsi="Arial" w:cs="Arial"/>
          <w:szCs w:val="24"/>
        </w:rPr>
        <w:t>de</w:t>
      </w:r>
      <w:r w:rsidR="00DE5354" w:rsidRPr="00940B6E">
        <w:rPr>
          <w:rFonts w:ascii="Arial" w:hAnsi="Arial" w:cs="Arial"/>
          <w:szCs w:val="24"/>
        </w:rPr>
        <w:t>l Ayuntamiento</w:t>
      </w:r>
      <w:r w:rsidRPr="00940B6E">
        <w:rPr>
          <w:rFonts w:ascii="Arial" w:hAnsi="Arial" w:cs="Arial"/>
          <w:szCs w:val="24"/>
        </w:rPr>
        <w:t>.</w:t>
      </w:r>
    </w:p>
    <w:p w14:paraId="32CC7786" w14:textId="77777777" w:rsidR="00F27EA4" w:rsidRPr="00940B6E" w:rsidRDefault="00F27EA4" w:rsidP="000119F0">
      <w:pPr>
        <w:ind w:firstLine="720"/>
        <w:jc w:val="both"/>
        <w:rPr>
          <w:rFonts w:ascii="Arial" w:hAnsi="Arial" w:cs="Arial"/>
          <w:szCs w:val="24"/>
        </w:rPr>
      </w:pPr>
    </w:p>
    <w:p w14:paraId="32CC7787" w14:textId="77777777" w:rsidR="00F27EA4" w:rsidRPr="00940B6E" w:rsidRDefault="00F27EA4" w:rsidP="000119F0">
      <w:pPr>
        <w:numPr>
          <w:ilvl w:val="0"/>
          <w:numId w:val="3"/>
        </w:numPr>
        <w:ind w:firstLine="720"/>
        <w:jc w:val="both"/>
        <w:rPr>
          <w:rFonts w:ascii="Arial" w:hAnsi="Arial" w:cs="Arial"/>
          <w:szCs w:val="24"/>
        </w:rPr>
      </w:pPr>
      <w:r w:rsidRPr="000119F0">
        <w:rPr>
          <w:rFonts w:ascii="Arial" w:hAnsi="Arial" w:cs="Arial"/>
          <w:bCs/>
          <w:szCs w:val="24"/>
          <w:u w:val="single"/>
        </w:rPr>
        <w:t>Contratación</w:t>
      </w:r>
      <w:r w:rsidRPr="00940B6E">
        <w:rPr>
          <w:rFonts w:ascii="Arial" w:hAnsi="Arial" w:cs="Arial"/>
          <w:szCs w:val="24"/>
        </w:rPr>
        <w:t>.</w:t>
      </w:r>
    </w:p>
    <w:p w14:paraId="5F6E6091" w14:textId="77777777" w:rsidR="000119F0" w:rsidRDefault="000119F0" w:rsidP="000119F0">
      <w:pPr>
        <w:jc w:val="both"/>
        <w:rPr>
          <w:rFonts w:ascii="Arial" w:hAnsi="Arial" w:cs="Arial"/>
          <w:szCs w:val="24"/>
        </w:rPr>
      </w:pPr>
    </w:p>
    <w:p w14:paraId="32CC7788" w14:textId="0F73902A" w:rsidR="00F27EA4" w:rsidRPr="00940B6E" w:rsidRDefault="00F27EA4" w:rsidP="000119F0">
      <w:pPr>
        <w:jc w:val="both"/>
        <w:rPr>
          <w:rFonts w:ascii="Arial" w:hAnsi="Arial" w:cs="Arial"/>
          <w:szCs w:val="24"/>
        </w:rPr>
      </w:pPr>
      <w:r w:rsidRPr="00940B6E">
        <w:rPr>
          <w:rFonts w:ascii="Arial" w:hAnsi="Arial" w:cs="Arial"/>
          <w:szCs w:val="24"/>
        </w:rPr>
        <w:t xml:space="preserve">El servicio realizará la contratación de suministros unitarios, entendiéndose por tal, el que cada póliza de contrato ampare a una vivienda o local. No obstante, en casos excepcionales a juicio del servicio y según informes técnicos, en suministros existentes, y donde exista una comunidad de vecinos, se podrá instalar un sólo contador general a la entrada de la instalación particular para la totalidad de la misma, existiendo en este caso tantos mínimos o cuotas de servicio como viviendas o locales formen la comunidad, la cual responderá directamente ante el </w:t>
      </w:r>
      <w:r w:rsidR="000119F0">
        <w:rPr>
          <w:rFonts w:ascii="Arial" w:hAnsi="Arial" w:cs="Arial"/>
          <w:szCs w:val="24"/>
        </w:rPr>
        <w:t>concesionario</w:t>
      </w:r>
      <w:r w:rsidRPr="00940B6E">
        <w:rPr>
          <w:rFonts w:ascii="Arial" w:hAnsi="Arial" w:cs="Arial"/>
          <w:szCs w:val="24"/>
        </w:rPr>
        <w:t xml:space="preserve">, sin perjuicio de la responsabilidad personal y solidaria de los miembros de dicha comunidad, también directamente ante el </w:t>
      </w:r>
      <w:r w:rsidR="000119F0">
        <w:rPr>
          <w:rFonts w:ascii="Arial" w:hAnsi="Arial" w:cs="Arial"/>
          <w:szCs w:val="24"/>
        </w:rPr>
        <w:t>concesionario</w:t>
      </w:r>
      <w:r w:rsidRPr="00940B6E">
        <w:rPr>
          <w:rFonts w:ascii="Arial" w:hAnsi="Arial" w:cs="Arial"/>
          <w:szCs w:val="24"/>
        </w:rPr>
        <w:t>.</w:t>
      </w:r>
    </w:p>
    <w:p w14:paraId="32CC7789" w14:textId="77777777" w:rsidR="00F27EA4" w:rsidRPr="00940B6E" w:rsidRDefault="00F27EA4" w:rsidP="000119F0">
      <w:pPr>
        <w:ind w:firstLine="720"/>
        <w:jc w:val="both"/>
        <w:rPr>
          <w:rFonts w:ascii="Arial" w:hAnsi="Arial" w:cs="Arial"/>
          <w:szCs w:val="24"/>
        </w:rPr>
      </w:pPr>
    </w:p>
    <w:p w14:paraId="32CC778A" w14:textId="77777777" w:rsidR="00F27EA4" w:rsidRPr="00940B6E" w:rsidRDefault="00F27EA4" w:rsidP="000119F0">
      <w:pPr>
        <w:numPr>
          <w:ilvl w:val="0"/>
          <w:numId w:val="3"/>
        </w:numPr>
        <w:ind w:firstLine="720"/>
        <w:jc w:val="both"/>
        <w:rPr>
          <w:rFonts w:ascii="Arial" w:hAnsi="Arial" w:cs="Arial"/>
          <w:bCs/>
          <w:szCs w:val="24"/>
        </w:rPr>
      </w:pPr>
      <w:r w:rsidRPr="000119F0">
        <w:rPr>
          <w:rFonts w:ascii="Arial" w:hAnsi="Arial" w:cs="Arial"/>
          <w:bCs/>
          <w:szCs w:val="24"/>
          <w:u w:val="single"/>
        </w:rPr>
        <w:t>Tipos de contratación</w:t>
      </w:r>
      <w:r w:rsidRPr="00940B6E">
        <w:rPr>
          <w:rFonts w:ascii="Arial" w:hAnsi="Arial" w:cs="Arial"/>
          <w:bCs/>
          <w:szCs w:val="24"/>
        </w:rPr>
        <w:t>.</w:t>
      </w:r>
    </w:p>
    <w:p w14:paraId="25BD8940" w14:textId="77777777" w:rsidR="000119F0" w:rsidRDefault="000119F0" w:rsidP="000119F0">
      <w:pPr>
        <w:jc w:val="both"/>
        <w:rPr>
          <w:rFonts w:ascii="Arial" w:hAnsi="Arial" w:cs="Arial"/>
          <w:szCs w:val="24"/>
        </w:rPr>
      </w:pPr>
    </w:p>
    <w:p w14:paraId="32CC778B" w14:textId="4A88480E" w:rsidR="00F27EA4" w:rsidRPr="00940B6E" w:rsidRDefault="00F27EA4" w:rsidP="000119F0">
      <w:pPr>
        <w:jc w:val="both"/>
        <w:rPr>
          <w:rFonts w:ascii="Arial" w:hAnsi="Arial" w:cs="Arial"/>
          <w:szCs w:val="24"/>
        </w:rPr>
      </w:pPr>
      <w:r w:rsidRPr="00940B6E">
        <w:rPr>
          <w:rFonts w:ascii="Arial" w:hAnsi="Arial" w:cs="Arial"/>
          <w:szCs w:val="24"/>
        </w:rPr>
        <w:t xml:space="preserve">El </w:t>
      </w:r>
      <w:r w:rsidR="000119F0">
        <w:rPr>
          <w:rFonts w:ascii="Arial" w:hAnsi="Arial" w:cs="Arial"/>
          <w:szCs w:val="24"/>
        </w:rPr>
        <w:t>concesionario</w:t>
      </w:r>
      <w:r w:rsidRPr="00940B6E">
        <w:rPr>
          <w:rFonts w:ascii="Arial" w:hAnsi="Arial" w:cs="Arial"/>
          <w:szCs w:val="24"/>
        </w:rPr>
        <w:t xml:space="preserve"> podrá contratar el suministro de agua para uso doméstico, uso no doméstico (actividades, industrias, riego, etc.) o uso de obra y alcantarillado.  En casos excepcionales se contratará para otro tipo de usos.  Para cada tipo de contratación será necesario que el solicitante aporte la documentación que señale el </w:t>
      </w:r>
      <w:r w:rsidR="000119F0">
        <w:rPr>
          <w:rFonts w:ascii="Arial" w:hAnsi="Arial" w:cs="Arial"/>
          <w:szCs w:val="24"/>
        </w:rPr>
        <w:t>concesionario</w:t>
      </w:r>
      <w:r w:rsidRPr="00940B6E">
        <w:rPr>
          <w:rFonts w:ascii="Arial" w:hAnsi="Arial" w:cs="Arial"/>
          <w:szCs w:val="24"/>
        </w:rPr>
        <w:t xml:space="preserve">. </w:t>
      </w:r>
    </w:p>
    <w:p w14:paraId="6D536270" w14:textId="77777777" w:rsidR="000119F0" w:rsidRDefault="000119F0" w:rsidP="000119F0">
      <w:pPr>
        <w:jc w:val="both"/>
        <w:rPr>
          <w:rFonts w:ascii="Arial" w:hAnsi="Arial" w:cs="Arial"/>
          <w:szCs w:val="24"/>
        </w:rPr>
      </w:pPr>
    </w:p>
    <w:p w14:paraId="32CC778C" w14:textId="7CD8CEC0" w:rsidR="00F27EA4" w:rsidRPr="00940B6E" w:rsidRDefault="00F27EA4" w:rsidP="000119F0">
      <w:pPr>
        <w:jc w:val="both"/>
        <w:rPr>
          <w:rFonts w:ascii="Arial" w:hAnsi="Arial" w:cs="Arial"/>
          <w:szCs w:val="24"/>
        </w:rPr>
      </w:pPr>
      <w:r w:rsidRPr="00940B6E">
        <w:rPr>
          <w:rFonts w:ascii="Arial" w:hAnsi="Arial" w:cs="Arial"/>
          <w:szCs w:val="24"/>
        </w:rPr>
        <w:t xml:space="preserve">Además de los casos indicados, el </w:t>
      </w:r>
      <w:r w:rsidR="000119F0">
        <w:rPr>
          <w:rFonts w:ascii="Arial" w:hAnsi="Arial" w:cs="Arial"/>
          <w:szCs w:val="24"/>
        </w:rPr>
        <w:t>concesionario</w:t>
      </w:r>
      <w:r w:rsidRPr="00940B6E">
        <w:rPr>
          <w:rFonts w:ascii="Arial" w:hAnsi="Arial" w:cs="Arial"/>
          <w:szCs w:val="24"/>
        </w:rPr>
        <w:t xml:space="preserve"> podrá contratar el suministro de agua para bocas o hidrantes contra in</w:t>
      </w:r>
      <w:r w:rsidR="00732900" w:rsidRPr="00940B6E">
        <w:rPr>
          <w:rFonts w:ascii="Arial" w:hAnsi="Arial" w:cs="Arial"/>
          <w:szCs w:val="24"/>
        </w:rPr>
        <w:t>cendios de propiedad particular</w:t>
      </w:r>
      <w:r w:rsidRPr="00940B6E">
        <w:rPr>
          <w:rFonts w:ascii="Arial" w:hAnsi="Arial" w:cs="Arial"/>
          <w:szCs w:val="24"/>
        </w:rPr>
        <w:t xml:space="preserve"> y</w:t>
      </w:r>
      <w:r w:rsidR="00732900" w:rsidRPr="00940B6E">
        <w:rPr>
          <w:rFonts w:ascii="Arial" w:hAnsi="Arial" w:cs="Arial"/>
          <w:szCs w:val="24"/>
        </w:rPr>
        <w:t>,</w:t>
      </w:r>
      <w:r w:rsidRPr="00940B6E">
        <w:rPr>
          <w:rFonts w:ascii="Arial" w:hAnsi="Arial" w:cs="Arial"/>
          <w:szCs w:val="24"/>
        </w:rPr>
        <w:t xml:space="preserve"> en </w:t>
      </w:r>
      <w:r w:rsidR="00732900" w:rsidRPr="00940B6E">
        <w:rPr>
          <w:rFonts w:ascii="Arial" w:hAnsi="Arial" w:cs="Arial"/>
          <w:szCs w:val="24"/>
        </w:rPr>
        <w:t>e</w:t>
      </w:r>
      <w:r w:rsidRPr="00940B6E">
        <w:rPr>
          <w:rFonts w:ascii="Arial" w:hAnsi="Arial" w:cs="Arial"/>
          <w:szCs w:val="24"/>
        </w:rPr>
        <w:t xml:space="preserve">ste caso, deberá suscribirse contrato especial. En estos casos, se instalará también el correspondiente contador de incendios. Las características de la </w:t>
      </w:r>
      <w:r w:rsidRPr="00940B6E">
        <w:rPr>
          <w:rFonts w:ascii="Arial" w:hAnsi="Arial" w:cs="Arial"/>
          <w:szCs w:val="24"/>
        </w:rPr>
        <w:lastRenderedPageBreak/>
        <w:t xml:space="preserve">conexión serán las solicitadas por el contratante, siempre que sea técnicamente posible a juicio del </w:t>
      </w:r>
      <w:r w:rsidR="0055088D">
        <w:rPr>
          <w:rFonts w:ascii="Arial" w:hAnsi="Arial" w:cs="Arial"/>
          <w:szCs w:val="24"/>
        </w:rPr>
        <w:t>concesionario</w:t>
      </w:r>
      <w:r w:rsidRPr="00940B6E">
        <w:rPr>
          <w:rFonts w:ascii="Arial" w:hAnsi="Arial" w:cs="Arial"/>
          <w:szCs w:val="24"/>
        </w:rPr>
        <w:t>.</w:t>
      </w:r>
    </w:p>
    <w:p w14:paraId="78279291" w14:textId="77777777" w:rsidR="000119F0" w:rsidRDefault="000119F0" w:rsidP="000119F0">
      <w:pPr>
        <w:jc w:val="both"/>
        <w:rPr>
          <w:rFonts w:ascii="Arial" w:hAnsi="Arial" w:cs="Arial"/>
          <w:szCs w:val="24"/>
        </w:rPr>
      </w:pPr>
    </w:p>
    <w:p w14:paraId="32CC778D" w14:textId="225A2AC5" w:rsidR="00F27EA4" w:rsidRPr="00940B6E" w:rsidRDefault="00F27EA4" w:rsidP="000119F0">
      <w:pPr>
        <w:jc w:val="both"/>
        <w:rPr>
          <w:rFonts w:ascii="Arial" w:hAnsi="Arial" w:cs="Arial"/>
          <w:szCs w:val="24"/>
        </w:rPr>
      </w:pPr>
      <w:r w:rsidRPr="00940B6E">
        <w:rPr>
          <w:rFonts w:ascii="Arial" w:hAnsi="Arial" w:cs="Arial"/>
          <w:szCs w:val="24"/>
        </w:rPr>
        <w:t>Al agua contratada no podrá dársele más aplicación que la pactada expresamente según la modalidad del contrato. No podrá venderse, cederse o subarrendarse. De ocurrir alguno de estos supuestos, podrá suspenderse inmediatamente el suministro.</w:t>
      </w:r>
    </w:p>
    <w:p w14:paraId="32CC778E" w14:textId="77777777" w:rsidR="00F27EA4" w:rsidRPr="00940B6E" w:rsidRDefault="00F27EA4" w:rsidP="000119F0">
      <w:pPr>
        <w:ind w:firstLine="720"/>
        <w:jc w:val="both"/>
        <w:rPr>
          <w:rFonts w:ascii="Arial" w:hAnsi="Arial" w:cs="Arial"/>
          <w:szCs w:val="24"/>
        </w:rPr>
      </w:pPr>
    </w:p>
    <w:p w14:paraId="32CC778F" w14:textId="2526CCDE" w:rsidR="00F27EA4" w:rsidRPr="00940B6E" w:rsidRDefault="00F27EA4" w:rsidP="000119F0">
      <w:pPr>
        <w:numPr>
          <w:ilvl w:val="0"/>
          <w:numId w:val="3"/>
        </w:numPr>
        <w:ind w:firstLine="720"/>
        <w:jc w:val="both"/>
        <w:rPr>
          <w:rFonts w:ascii="Arial" w:hAnsi="Arial" w:cs="Arial"/>
          <w:szCs w:val="24"/>
        </w:rPr>
      </w:pPr>
      <w:r w:rsidRPr="000119F0">
        <w:rPr>
          <w:rFonts w:ascii="Arial" w:hAnsi="Arial" w:cs="Arial"/>
          <w:bCs/>
          <w:szCs w:val="24"/>
          <w:u w:val="single"/>
        </w:rPr>
        <w:t>Pago</w:t>
      </w:r>
      <w:r w:rsidRPr="000119F0">
        <w:rPr>
          <w:rFonts w:ascii="Arial" w:hAnsi="Arial" w:cs="Arial"/>
          <w:szCs w:val="24"/>
          <w:u w:val="single"/>
        </w:rPr>
        <w:t xml:space="preserve"> de derechos</w:t>
      </w:r>
      <w:r w:rsidR="005E3044" w:rsidRPr="000119F0">
        <w:rPr>
          <w:rFonts w:ascii="Arial" w:hAnsi="Arial" w:cs="Arial"/>
          <w:szCs w:val="24"/>
          <w:u w:val="single"/>
        </w:rPr>
        <w:t xml:space="preserve"> (en su caso)</w:t>
      </w:r>
      <w:r w:rsidRPr="00940B6E">
        <w:rPr>
          <w:rFonts w:ascii="Arial" w:hAnsi="Arial" w:cs="Arial"/>
          <w:szCs w:val="24"/>
        </w:rPr>
        <w:t>.</w:t>
      </w:r>
    </w:p>
    <w:p w14:paraId="0F745C38" w14:textId="77777777" w:rsidR="00DF263F" w:rsidRDefault="00DF263F" w:rsidP="00DF263F">
      <w:pPr>
        <w:jc w:val="both"/>
        <w:rPr>
          <w:rFonts w:ascii="Arial" w:hAnsi="Arial" w:cs="Arial"/>
          <w:szCs w:val="24"/>
        </w:rPr>
      </w:pPr>
    </w:p>
    <w:p w14:paraId="32CC7790" w14:textId="4E7F9498" w:rsidR="00F27EA4" w:rsidRPr="00940B6E" w:rsidRDefault="00F27EA4" w:rsidP="00DF263F">
      <w:pPr>
        <w:jc w:val="both"/>
        <w:rPr>
          <w:rFonts w:ascii="Arial" w:hAnsi="Arial" w:cs="Arial"/>
          <w:szCs w:val="24"/>
        </w:rPr>
      </w:pPr>
      <w:r w:rsidRPr="00940B6E">
        <w:rPr>
          <w:rFonts w:ascii="Arial" w:hAnsi="Arial" w:cs="Arial"/>
          <w:szCs w:val="24"/>
        </w:rPr>
        <w:t xml:space="preserve">El </w:t>
      </w:r>
      <w:r w:rsidR="000119F0">
        <w:rPr>
          <w:rFonts w:ascii="Arial" w:hAnsi="Arial" w:cs="Arial"/>
          <w:szCs w:val="24"/>
        </w:rPr>
        <w:t>concesionario</w:t>
      </w:r>
      <w:r w:rsidRPr="00940B6E">
        <w:rPr>
          <w:rFonts w:ascii="Arial" w:hAnsi="Arial" w:cs="Arial"/>
          <w:szCs w:val="24"/>
        </w:rPr>
        <w:t xml:space="preserve">, a la firma del contrato, recibirá  cuantos impuestos, arbitrios, tasas, gastos o derechos afecten al contrato.  </w:t>
      </w:r>
    </w:p>
    <w:p w14:paraId="32CC7791" w14:textId="77777777" w:rsidR="00F27EA4" w:rsidRPr="00940B6E" w:rsidRDefault="00F27EA4" w:rsidP="00DF263F">
      <w:pPr>
        <w:ind w:firstLine="720"/>
        <w:jc w:val="both"/>
        <w:rPr>
          <w:rFonts w:ascii="Arial" w:hAnsi="Arial" w:cs="Arial"/>
          <w:bCs/>
          <w:szCs w:val="24"/>
        </w:rPr>
      </w:pPr>
    </w:p>
    <w:p w14:paraId="32CC7792" w14:textId="6AF02C8E" w:rsidR="00F27EA4" w:rsidRDefault="00F27EA4" w:rsidP="00DF263F">
      <w:pPr>
        <w:numPr>
          <w:ilvl w:val="0"/>
          <w:numId w:val="3"/>
        </w:numPr>
        <w:ind w:firstLine="720"/>
        <w:jc w:val="both"/>
        <w:rPr>
          <w:rFonts w:ascii="Arial" w:hAnsi="Arial" w:cs="Arial"/>
          <w:szCs w:val="24"/>
        </w:rPr>
      </w:pPr>
      <w:r w:rsidRPr="00DF263F">
        <w:rPr>
          <w:rFonts w:ascii="Arial" w:hAnsi="Arial" w:cs="Arial"/>
          <w:bCs/>
          <w:szCs w:val="24"/>
          <w:u w:val="single"/>
        </w:rPr>
        <w:t>Revisión</w:t>
      </w:r>
      <w:r w:rsidRPr="00DF263F">
        <w:rPr>
          <w:rFonts w:ascii="Arial" w:hAnsi="Arial" w:cs="Arial"/>
          <w:szCs w:val="24"/>
          <w:u w:val="single"/>
        </w:rPr>
        <w:t xml:space="preserve"> de la instalación interior</w:t>
      </w:r>
      <w:r w:rsidRPr="00940B6E">
        <w:rPr>
          <w:rFonts w:ascii="Arial" w:hAnsi="Arial" w:cs="Arial"/>
          <w:szCs w:val="24"/>
        </w:rPr>
        <w:t>.</w:t>
      </w:r>
    </w:p>
    <w:p w14:paraId="1AEA419E" w14:textId="77777777" w:rsidR="00FD09C2" w:rsidRPr="00940B6E" w:rsidRDefault="00FD09C2" w:rsidP="00FD09C2">
      <w:pPr>
        <w:ind w:left="720"/>
        <w:jc w:val="both"/>
        <w:rPr>
          <w:rFonts w:ascii="Arial" w:hAnsi="Arial" w:cs="Arial"/>
          <w:szCs w:val="24"/>
        </w:rPr>
      </w:pPr>
    </w:p>
    <w:p w14:paraId="32CC7793" w14:textId="4390298E" w:rsidR="00F27EA4" w:rsidRPr="00940B6E" w:rsidRDefault="00F27EA4">
      <w:pPr>
        <w:spacing w:before="120"/>
        <w:jc w:val="both"/>
        <w:rPr>
          <w:rFonts w:ascii="Arial" w:hAnsi="Arial" w:cs="Arial"/>
          <w:szCs w:val="24"/>
        </w:rPr>
      </w:pPr>
      <w:r w:rsidRPr="00940B6E">
        <w:rPr>
          <w:rFonts w:ascii="Arial" w:hAnsi="Arial" w:cs="Arial"/>
          <w:szCs w:val="24"/>
        </w:rPr>
        <w:t>Antes de iniciarse el suministro de agua</w:t>
      </w:r>
      <w:r w:rsidR="00AB22F7" w:rsidRPr="00940B6E">
        <w:rPr>
          <w:rFonts w:ascii="Arial" w:hAnsi="Arial" w:cs="Arial"/>
          <w:szCs w:val="24"/>
        </w:rPr>
        <w:t xml:space="preserve"> o en cualquier momento durante la prestación del servicio, el </w:t>
      </w:r>
      <w:r w:rsidR="00DF263F">
        <w:rPr>
          <w:rFonts w:ascii="Arial" w:hAnsi="Arial" w:cs="Arial"/>
          <w:szCs w:val="24"/>
        </w:rPr>
        <w:t>c</w:t>
      </w:r>
      <w:r w:rsidR="00AB22F7" w:rsidRPr="00940B6E">
        <w:rPr>
          <w:rFonts w:ascii="Arial" w:hAnsi="Arial" w:cs="Arial"/>
          <w:szCs w:val="24"/>
        </w:rPr>
        <w:t>oncesionario</w:t>
      </w:r>
      <w:r w:rsidRPr="00940B6E">
        <w:rPr>
          <w:rFonts w:ascii="Arial" w:hAnsi="Arial" w:cs="Arial"/>
          <w:szCs w:val="24"/>
        </w:rPr>
        <w:t xml:space="preserve"> podrá realizar una inspección de la instalación interior, poniendo de manifiesto ante el solicitante las deficiencias que encuentre, si las hubiera, para que sean corregidas, condición indispensable para que se inicie el suministro.</w:t>
      </w:r>
    </w:p>
    <w:p w14:paraId="32CC7794" w14:textId="77777777" w:rsidR="00F27EA4" w:rsidRPr="00940B6E" w:rsidRDefault="00F27EA4" w:rsidP="00A97CD2">
      <w:pPr>
        <w:ind w:firstLine="720"/>
        <w:jc w:val="both"/>
        <w:rPr>
          <w:rFonts w:ascii="Arial" w:hAnsi="Arial" w:cs="Arial"/>
          <w:szCs w:val="24"/>
        </w:rPr>
      </w:pPr>
    </w:p>
    <w:p w14:paraId="32CC7795" w14:textId="77777777" w:rsidR="00F27EA4" w:rsidRPr="00940B6E" w:rsidRDefault="00F27EA4" w:rsidP="00A97CD2">
      <w:pPr>
        <w:numPr>
          <w:ilvl w:val="0"/>
          <w:numId w:val="3"/>
        </w:numPr>
        <w:ind w:firstLine="720"/>
        <w:jc w:val="both"/>
        <w:rPr>
          <w:rFonts w:ascii="Arial" w:hAnsi="Arial" w:cs="Arial"/>
          <w:szCs w:val="24"/>
        </w:rPr>
      </w:pPr>
      <w:r w:rsidRPr="00A97CD2">
        <w:rPr>
          <w:rFonts w:ascii="Arial" w:hAnsi="Arial" w:cs="Arial"/>
          <w:bCs/>
          <w:szCs w:val="24"/>
          <w:u w:val="single"/>
        </w:rPr>
        <w:t>Cambio</w:t>
      </w:r>
      <w:r w:rsidRPr="00A97CD2">
        <w:rPr>
          <w:rFonts w:ascii="Arial" w:hAnsi="Arial" w:cs="Arial"/>
          <w:szCs w:val="24"/>
          <w:u w:val="single"/>
        </w:rPr>
        <w:t xml:space="preserve"> del titular del contrato</w:t>
      </w:r>
      <w:r w:rsidRPr="00940B6E">
        <w:rPr>
          <w:rFonts w:ascii="Arial" w:hAnsi="Arial" w:cs="Arial"/>
          <w:szCs w:val="24"/>
        </w:rPr>
        <w:t>.</w:t>
      </w:r>
    </w:p>
    <w:p w14:paraId="7A07EFC6" w14:textId="77777777" w:rsidR="00711A01" w:rsidRDefault="00711A01" w:rsidP="00711A01">
      <w:pPr>
        <w:jc w:val="both"/>
        <w:rPr>
          <w:rFonts w:ascii="Arial" w:hAnsi="Arial" w:cs="Arial"/>
          <w:szCs w:val="24"/>
        </w:rPr>
      </w:pPr>
    </w:p>
    <w:p w14:paraId="32CC7796" w14:textId="7F73015B" w:rsidR="00F27EA4" w:rsidRPr="00940B6E" w:rsidRDefault="00F27EA4" w:rsidP="00711A01">
      <w:pPr>
        <w:jc w:val="both"/>
        <w:rPr>
          <w:rFonts w:ascii="Arial" w:hAnsi="Arial" w:cs="Arial"/>
          <w:szCs w:val="24"/>
        </w:rPr>
      </w:pPr>
      <w:r w:rsidRPr="00940B6E">
        <w:rPr>
          <w:rFonts w:ascii="Arial" w:hAnsi="Arial" w:cs="Arial"/>
          <w:szCs w:val="24"/>
        </w:rPr>
        <w:t xml:space="preserve">Cuando el titular de un contrato transmita la propiedad de la vivienda o local, deberá solicitar </w:t>
      </w:r>
      <w:r w:rsidR="00A97CD2">
        <w:rPr>
          <w:rFonts w:ascii="Arial" w:hAnsi="Arial" w:cs="Arial"/>
          <w:szCs w:val="24"/>
        </w:rPr>
        <w:t>al concesionario</w:t>
      </w:r>
      <w:r w:rsidRPr="00940B6E">
        <w:rPr>
          <w:rFonts w:ascii="Arial" w:hAnsi="Arial" w:cs="Arial"/>
          <w:szCs w:val="24"/>
        </w:rPr>
        <w:t xml:space="preserve"> la baja del abono o contrato correspondiente. El nuevo propietario podrá solicitar la contratación del suministro de agua y/o alcantarillado a su nombre.  </w:t>
      </w:r>
    </w:p>
    <w:p w14:paraId="7B31B851" w14:textId="77777777" w:rsidR="00711A01" w:rsidRDefault="00711A01" w:rsidP="00711A01">
      <w:pPr>
        <w:jc w:val="both"/>
        <w:rPr>
          <w:rFonts w:ascii="Arial" w:hAnsi="Arial" w:cs="Arial"/>
          <w:szCs w:val="24"/>
        </w:rPr>
      </w:pPr>
    </w:p>
    <w:p w14:paraId="32CC7797" w14:textId="17FFF4B4" w:rsidR="00F27EA4" w:rsidRPr="00940B6E" w:rsidRDefault="00F27EA4" w:rsidP="00711A01">
      <w:pPr>
        <w:jc w:val="both"/>
        <w:rPr>
          <w:rFonts w:ascii="Arial" w:hAnsi="Arial" w:cs="Arial"/>
          <w:szCs w:val="24"/>
        </w:rPr>
      </w:pPr>
      <w:r w:rsidRPr="00940B6E">
        <w:rPr>
          <w:rFonts w:ascii="Arial" w:hAnsi="Arial" w:cs="Arial"/>
          <w:szCs w:val="24"/>
        </w:rPr>
        <w:t>En el supuesto de que el propietario ceda, arriende o traspase el derecho de uso y disfrute de la vivienda, local o industria, por cualquier título válido en derecho, el propietario podrá optar entre mantener el contrato a su nombre o bien solicitar la baja del abono o contrato correspondiente, cursándose la nueva alta por parte del usufructuario o arrendatario, quedando ambos, en este último supuesto, obligados solidariamente de cuantas responsabilidades pudieran derivarse consecuencia del s</w:t>
      </w:r>
      <w:r w:rsidR="00711A01">
        <w:rPr>
          <w:rFonts w:ascii="Arial" w:hAnsi="Arial" w:cs="Arial"/>
          <w:szCs w:val="24"/>
        </w:rPr>
        <w:t>ervicio</w:t>
      </w:r>
      <w:r w:rsidRPr="00940B6E">
        <w:rPr>
          <w:rFonts w:ascii="Arial" w:hAnsi="Arial" w:cs="Arial"/>
          <w:szCs w:val="24"/>
        </w:rPr>
        <w:t xml:space="preserve">. </w:t>
      </w:r>
    </w:p>
    <w:p w14:paraId="233DA15D" w14:textId="77777777" w:rsidR="00711A01" w:rsidRDefault="00711A01" w:rsidP="00711A01">
      <w:pPr>
        <w:jc w:val="both"/>
        <w:rPr>
          <w:rFonts w:ascii="Arial" w:hAnsi="Arial" w:cs="Arial"/>
          <w:szCs w:val="24"/>
        </w:rPr>
      </w:pPr>
    </w:p>
    <w:p w14:paraId="32CC7798" w14:textId="311239BC" w:rsidR="00F27EA4" w:rsidRPr="00940B6E" w:rsidRDefault="00F27EA4" w:rsidP="00711A01">
      <w:pPr>
        <w:jc w:val="both"/>
        <w:rPr>
          <w:rFonts w:ascii="Arial" w:hAnsi="Arial" w:cs="Arial"/>
          <w:szCs w:val="24"/>
        </w:rPr>
      </w:pPr>
      <w:r w:rsidRPr="00940B6E">
        <w:rPr>
          <w:rFonts w:ascii="Arial" w:hAnsi="Arial" w:cs="Arial"/>
          <w:szCs w:val="24"/>
        </w:rPr>
        <w:t>Se considerará como infracción la utilización de los servicios contratados por el anterior usuario.</w:t>
      </w:r>
    </w:p>
    <w:p w14:paraId="7E338987" w14:textId="77777777" w:rsidR="00711A01" w:rsidRDefault="00711A01" w:rsidP="00711A01">
      <w:pPr>
        <w:jc w:val="both"/>
        <w:rPr>
          <w:rFonts w:ascii="Arial" w:hAnsi="Arial" w:cs="Arial"/>
          <w:szCs w:val="24"/>
        </w:rPr>
      </w:pPr>
    </w:p>
    <w:p w14:paraId="32CC7799" w14:textId="69F1840F" w:rsidR="00F27EA4" w:rsidRPr="00940B6E" w:rsidRDefault="00F27EA4" w:rsidP="00711A01">
      <w:pPr>
        <w:jc w:val="both"/>
        <w:rPr>
          <w:rFonts w:ascii="Arial" w:hAnsi="Arial" w:cs="Arial"/>
          <w:szCs w:val="24"/>
        </w:rPr>
      </w:pPr>
      <w:r w:rsidRPr="00940B6E">
        <w:rPr>
          <w:rFonts w:ascii="Arial" w:hAnsi="Arial" w:cs="Arial"/>
          <w:szCs w:val="24"/>
        </w:rPr>
        <w:t>El titular del s</w:t>
      </w:r>
      <w:r w:rsidR="00891677">
        <w:rPr>
          <w:rFonts w:ascii="Arial" w:hAnsi="Arial" w:cs="Arial"/>
          <w:szCs w:val="24"/>
        </w:rPr>
        <w:t>ervicio</w:t>
      </w:r>
      <w:r w:rsidRPr="00940B6E">
        <w:rPr>
          <w:rFonts w:ascii="Arial" w:hAnsi="Arial" w:cs="Arial"/>
          <w:szCs w:val="24"/>
        </w:rPr>
        <w:t xml:space="preserve"> será el que lo sea de la relación jurídica de ocupación del inmueble. Cualquier situación distinta se considerará fraudulenta y sujeta por tanto al corte del suministro y sanción a que hubiese lugar.</w:t>
      </w:r>
    </w:p>
    <w:p w14:paraId="32CC779A" w14:textId="77777777" w:rsidR="00F27EA4" w:rsidRPr="00940B6E" w:rsidRDefault="00F27EA4" w:rsidP="00891677">
      <w:pPr>
        <w:ind w:firstLine="720"/>
        <w:jc w:val="both"/>
        <w:rPr>
          <w:rFonts w:ascii="Arial" w:hAnsi="Arial" w:cs="Arial"/>
          <w:szCs w:val="24"/>
        </w:rPr>
      </w:pPr>
    </w:p>
    <w:p w14:paraId="32CC779B" w14:textId="77777777" w:rsidR="00F27EA4" w:rsidRPr="00940B6E" w:rsidRDefault="00F27EA4" w:rsidP="00891677">
      <w:pPr>
        <w:numPr>
          <w:ilvl w:val="0"/>
          <w:numId w:val="3"/>
        </w:numPr>
        <w:ind w:firstLine="720"/>
        <w:jc w:val="both"/>
        <w:rPr>
          <w:rFonts w:ascii="Arial" w:hAnsi="Arial" w:cs="Arial"/>
          <w:szCs w:val="24"/>
        </w:rPr>
      </w:pPr>
      <w:r w:rsidRPr="00891677">
        <w:rPr>
          <w:rFonts w:ascii="Arial" w:hAnsi="Arial" w:cs="Arial"/>
          <w:bCs/>
          <w:szCs w:val="24"/>
          <w:u w:val="single"/>
        </w:rPr>
        <w:t>Modificación</w:t>
      </w:r>
      <w:r w:rsidRPr="00891677">
        <w:rPr>
          <w:rFonts w:ascii="Arial" w:hAnsi="Arial" w:cs="Arial"/>
          <w:szCs w:val="24"/>
          <w:u w:val="single"/>
        </w:rPr>
        <w:t xml:space="preserve"> del contrato</w:t>
      </w:r>
      <w:r w:rsidRPr="00940B6E">
        <w:rPr>
          <w:rFonts w:ascii="Arial" w:hAnsi="Arial" w:cs="Arial"/>
          <w:szCs w:val="24"/>
        </w:rPr>
        <w:t>.</w:t>
      </w:r>
    </w:p>
    <w:p w14:paraId="2E097F3E" w14:textId="77777777" w:rsidR="00891677" w:rsidRDefault="00891677" w:rsidP="00891677">
      <w:pPr>
        <w:jc w:val="both"/>
        <w:rPr>
          <w:rFonts w:ascii="Arial" w:hAnsi="Arial" w:cs="Arial"/>
          <w:szCs w:val="24"/>
        </w:rPr>
      </w:pPr>
    </w:p>
    <w:p w14:paraId="32CC779C" w14:textId="176A94F1" w:rsidR="00F27EA4" w:rsidRPr="00940B6E" w:rsidRDefault="00F27EA4" w:rsidP="00891677">
      <w:pPr>
        <w:jc w:val="both"/>
        <w:rPr>
          <w:rFonts w:ascii="Arial" w:hAnsi="Arial" w:cs="Arial"/>
          <w:szCs w:val="24"/>
        </w:rPr>
      </w:pPr>
      <w:r w:rsidRPr="00940B6E">
        <w:rPr>
          <w:rFonts w:ascii="Arial" w:hAnsi="Arial" w:cs="Arial"/>
          <w:szCs w:val="24"/>
        </w:rPr>
        <w:t xml:space="preserve">Cualquier modificación que interese al usuario efectuar respecto del </w:t>
      </w:r>
      <w:r w:rsidR="00891677">
        <w:rPr>
          <w:rFonts w:ascii="Arial" w:hAnsi="Arial" w:cs="Arial"/>
          <w:szCs w:val="24"/>
        </w:rPr>
        <w:t>servicio</w:t>
      </w:r>
      <w:r w:rsidRPr="00940B6E">
        <w:rPr>
          <w:rFonts w:ascii="Arial" w:hAnsi="Arial" w:cs="Arial"/>
          <w:szCs w:val="24"/>
        </w:rPr>
        <w:t xml:space="preserve"> </w:t>
      </w:r>
      <w:r w:rsidRPr="00940B6E">
        <w:rPr>
          <w:rFonts w:ascii="Arial" w:hAnsi="Arial" w:cs="Arial"/>
          <w:szCs w:val="24"/>
        </w:rPr>
        <w:lastRenderedPageBreak/>
        <w:t xml:space="preserve">pactado en el contrato, será propuesta al </w:t>
      </w:r>
      <w:r w:rsidR="00891677">
        <w:rPr>
          <w:rFonts w:ascii="Arial" w:hAnsi="Arial" w:cs="Arial"/>
          <w:szCs w:val="24"/>
        </w:rPr>
        <w:t>concesionario</w:t>
      </w:r>
      <w:r w:rsidRPr="00940B6E">
        <w:rPr>
          <w:rFonts w:ascii="Arial" w:hAnsi="Arial" w:cs="Arial"/>
          <w:szCs w:val="24"/>
        </w:rPr>
        <w:t xml:space="preserve">, que resolverá de acuerdo con el </w:t>
      </w:r>
      <w:r w:rsidR="00732900" w:rsidRPr="00940B6E">
        <w:rPr>
          <w:rFonts w:ascii="Arial" w:hAnsi="Arial" w:cs="Arial"/>
          <w:szCs w:val="24"/>
        </w:rPr>
        <w:t>correspondiente</w:t>
      </w:r>
      <w:r w:rsidRPr="00940B6E">
        <w:rPr>
          <w:rFonts w:ascii="Arial" w:hAnsi="Arial" w:cs="Arial"/>
          <w:szCs w:val="24"/>
        </w:rPr>
        <w:t xml:space="preserve"> Reglamento y las normas de general aplicación, pudiendo informar a</w:t>
      </w:r>
      <w:r w:rsidR="00DE5354" w:rsidRPr="00940B6E">
        <w:rPr>
          <w:rFonts w:ascii="Arial" w:hAnsi="Arial" w:cs="Arial"/>
          <w:szCs w:val="24"/>
        </w:rPr>
        <w:t>l Ayuntamiento</w:t>
      </w:r>
      <w:r w:rsidRPr="00940B6E">
        <w:rPr>
          <w:rFonts w:ascii="Arial" w:hAnsi="Arial" w:cs="Arial"/>
          <w:szCs w:val="24"/>
        </w:rPr>
        <w:t>, cuya resolución será vinculante.</w:t>
      </w:r>
    </w:p>
    <w:p w14:paraId="32CC779D" w14:textId="77777777" w:rsidR="00F27EA4" w:rsidRPr="00940B6E" w:rsidRDefault="00F27EA4" w:rsidP="00891677">
      <w:pPr>
        <w:ind w:firstLine="720"/>
        <w:jc w:val="both"/>
        <w:rPr>
          <w:rFonts w:ascii="Arial" w:hAnsi="Arial" w:cs="Arial"/>
          <w:szCs w:val="24"/>
        </w:rPr>
      </w:pPr>
    </w:p>
    <w:p w14:paraId="32CC779E" w14:textId="1FC73CD0" w:rsidR="00F27EA4" w:rsidRPr="00940B6E" w:rsidRDefault="00F27EA4" w:rsidP="00891677">
      <w:pPr>
        <w:numPr>
          <w:ilvl w:val="0"/>
          <w:numId w:val="3"/>
        </w:numPr>
        <w:ind w:firstLine="720"/>
        <w:jc w:val="both"/>
        <w:rPr>
          <w:rFonts w:ascii="Arial" w:hAnsi="Arial" w:cs="Arial"/>
          <w:szCs w:val="24"/>
        </w:rPr>
      </w:pPr>
      <w:r w:rsidRPr="00891677">
        <w:rPr>
          <w:rFonts w:ascii="Arial" w:hAnsi="Arial" w:cs="Arial"/>
          <w:szCs w:val="24"/>
          <w:u w:val="single"/>
        </w:rPr>
        <w:t>Prohibición de extender el s</w:t>
      </w:r>
      <w:r w:rsidR="00891677">
        <w:rPr>
          <w:rFonts w:ascii="Arial" w:hAnsi="Arial" w:cs="Arial"/>
          <w:szCs w:val="24"/>
          <w:u w:val="single"/>
        </w:rPr>
        <w:t>ervicio</w:t>
      </w:r>
      <w:r w:rsidRPr="00940B6E">
        <w:rPr>
          <w:rFonts w:ascii="Arial" w:hAnsi="Arial" w:cs="Arial"/>
          <w:szCs w:val="24"/>
        </w:rPr>
        <w:t>.</w:t>
      </w:r>
    </w:p>
    <w:p w14:paraId="5C659A49" w14:textId="77777777" w:rsidR="00891677" w:rsidRDefault="00891677" w:rsidP="00891677">
      <w:pPr>
        <w:jc w:val="both"/>
        <w:rPr>
          <w:rFonts w:ascii="Arial" w:hAnsi="Arial" w:cs="Arial"/>
          <w:szCs w:val="24"/>
        </w:rPr>
      </w:pPr>
    </w:p>
    <w:p w14:paraId="32CC779F" w14:textId="312E6857" w:rsidR="00F27EA4" w:rsidRPr="00940B6E" w:rsidRDefault="00F27EA4" w:rsidP="00891677">
      <w:pPr>
        <w:jc w:val="both"/>
        <w:rPr>
          <w:rFonts w:ascii="Arial" w:hAnsi="Arial" w:cs="Arial"/>
          <w:szCs w:val="24"/>
        </w:rPr>
      </w:pPr>
      <w:r w:rsidRPr="00940B6E">
        <w:rPr>
          <w:rFonts w:ascii="Arial" w:hAnsi="Arial" w:cs="Arial"/>
          <w:szCs w:val="24"/>
        </w:rPr>
        <w:t xml:space="preserve">El usuario no podrá extender el suministro de agua y/o alcantarillado contratado a otra vivienda o local, colindante o no, aunque su uso sea del mismo suministrado o usuario. </w:t>
      </w:r>
    </w:p>
    <w:p w14:paraId="32CC77A0" w14:textId="77777777" w:rsidR="00F27EA4" w:rsidRPr="00940B6E" w:rsidRDefault="00F27EA4" w:rsidP="00323C5E">
      <w:pPr>
        <w:ind w:firstLine="720"/>
        <w:jc w:val="both"/>
        <w:rPr>
          <w:rFonts w:ascii="Arial" w:hAnsi="Arial" w:cs="Arial"/>
          <w:szCs w:val="24"/>
        </w:rPr>
      </w:pPr>
    </w:p>
    <w:p w14:paraId="32CC77A1" w14:textId="49381AE5" w:rsidR="00F27EA4" w:rsidRPr="00940B6E" w:rsidRDefault="00F27EA4" w:rsidP="00323C5E">
      <w:pPr>
        <w:numPr>
          <w:ilvl w:val="0"/>
          <w:numId w:val="3"/>
        </w:numPr>
        <w:ind w:firstLine="720"/>
        <w:jc w:val="both"/>
        <w:rPr>
          <w:rFonts w:ascii="Arial" w:hAnsi="Arial" w:cs="Arial"/>
          <w:szCs w:val="24"/>
        </w:rPr>
      </w:pPr>
      <w:r w:rsidRPr="00323C5E">
        <w:rPr>
          <w:rFonts w:ascii="Arial" w:hAnsi="Arial" w:cs="Arial"/>
          <w:bCs/>
          <w:szCs w:val="24"/>
          <w:u w:val="single"/>
        </w:rPr>
        <w:t>Duración</w:t>
      </w:r>
      <w:r w:rsidRPr="00323C5E">
        <w:rPr>
          <w:rFonts w:ascii="Arial" w:hAnsi="Arial" w:cs="Arial"/>
          <w:szCs w:val="24"/>
          <w:u w:val="single"/>
        </w:rPr>
        <w:t xml:space="preserve"> del contrato con los </w:t>
      </w:r>
      <w:r w:rsidRPr="00323C5E">
        <w:rPr>
          <w:rFonts w:ascii="Arial" w:hAnsi="Arial" w:cs="Arial"/>
          <w:spacing w:val="-3"/>
          <w:szCs w:val="24"/>
          <w:u w:val="single"/>
        </w:rPr>
        <w:t>usuarios</w:t>
      </w:r>
      <w:r w:rsidRPr="00940B6E">
        <w:rPr>
          <w:rFonts w:ascii="Arial" w:hAnsi="Arial" w:cs="Arial"/>
          <w:szCs w:val="24"/>
        </w:rPr>
        <w:t>.</w:t>
      </w:r>
    </w:p>
    <w:p w14:paraId="360B6AD7" w14:textId="77777777" w:rsidR="00323C5E" w:rsidRDefault="00323C5E" w:rsidP="00323C5E">
      <w:pPr>
        <w:jc w:val="both"/>
        <w:rPr>
          <w:rFonts w:ascii="Arial" w:hAnsi="Arial" w:cs="Arial"/>
          <w:szCs w:val="24"/>
        </w:rPr>
      </w:pPr>
    </w:p>
    <w:p w14:paraId="32CC77A2" w14:textId="568402E0" w:rsidR="00F27EA4" w:rsidRPr="00940B6E" w:rsidRDefault="00F27EA4" w:rsidP="00323C5E">
      <w:pPr>
        <w:jc w:val="both"/>
        <w:rPr>
          <w:rFonts w:ascii="Arial" w:hAnsi="Arial" w:cs="Arial"/>
          <w:szCs w:val="24"/>
        </w:rPr>
      </w:pPr>
      <w:r w:rsidRPr="00940B6E">
        <w:rPr>
          <w:rFonts w:ascii="Arial" w:hAnsi="Arial" w:cs="Arial"/>
          <w:szCs w:val="24"/>
        </w:rPr>
        <w:t xml:space="preserve">Tendrá duración indefinida, salvo rescisión previa denuncia,  que se cancelen las causas de obligatoriedad del </w:t>
      </w:r>
      <w:r w:rsidR="00323C5E">
        <w:rPr>
          <w:rFonts w:ascii="Arial" w:hAnsi="Arial" w:cs="Arial"/>
          <w:szCs w:val="24"/>
        </w:rPr>
        <w:t>servicio</w:t>
      </w:r>
      <w:r w:rsidRPr="00940B6E">
        <w:rPr>
          <w:rFonts w:ascii="Arial" w:hAnsi="Arial" w:cs="Arial"/>
          <w:szCs w:val="24"/>
        </w:rPr>
        <w:t>, o se modifiquen sus condiciones iniciales. Excepcionalmente, se contratará</w:t>
      </w:r>
      <w:r w:rsidR="00323C5E">
        <w:rPr>
          <w:rFonts w:ascii="Arial" w:hAnsi="Arial" w:cs="Arial"/>
          <w:szCs w:val="24"/>
        </w:rPr>
        <w:t>n</w:t>
      </w:r>
      <w:r w:rsidRPr="00940B6E">
        <w:rPr>
          <w:rFonts w:ascii="Arial" w:hAnsi="Arial" w:cs="Arial"/>
          <w:szCs w:val="24"/>
        </w:rPr>
        <w:t xml:space="preserve"> s</w:t>
      </w:r>
      <w:r w:rsidR="00323C5E">
        <w:rPr>
          <w:rFonts w:ascii="Arial" w:hAnsi="Arial" w:cs="Arial"/>
          <w:szCs w:val="24"/>
        </w:rPr>
        <w:t>ervicios</w:t>
      </w:r>
      <w:r w:rsidRPr="00940B6E">
        <w:rPr>
          <w:rFonts w:ascii="Arial" w:hAnsi="Arial" w:cs="Arial"/>
          <w:szCs w:val="24"/>
        </w:rPr>
        <w:t xml:space="preserve"> provisionales para obra, y su duración será la del plazo establecido en la correspondiente licencia de obras. También se admitirán contrataciones temporales con duración menor de un año, en caso de excepción, y con duración limitada a la temporada contratada. No se podrá dar ningún s</w:t>
      </w:r>
      <w:r w:rsidR="00323C5E">
        <w:rPr>
          <w:rFonts w:ascii="Arial" w:hAnsi="Arial" w:cs="Arial"/>
          <w:szCs w:val="24"/>
        </w:rPr>
        <w:t>ervicio</w:t>
      </w:r>
      <w:r w:rsidRPr="00940B6E">
        <w:rPr>
          <w:rFonts w:ascii="Arial" w:hAnsi="Arial" w:cs="Arial"/>
          <w:szCs w:val="24"/>
        </w:rPr>
        <w:t xml:space="preserve"> si previamente no ha sido contratado.</w:t>
      </w:r>
    </w:p>
    <w:p w14:paraId="4FB6F134" w14:textId="77777777" w:rsidR="00323C5E" w:rsidRDefault="00323C5E" w:rsidP="00323C5E">
      <w:pPr>
        <w:jc w:val="both"/>
        <w:rPr>
          <w:rFonts w:ascii="Arial" w:hAnsi="Arial" w:cs="Arial"/>
          <w:szCs w:val="24"/>
        </w:rPr>
      </w:pPr>
    </w:p>
    <w:p w14:paraId="32CC77A3" w14:textId="411A4EF5" w:rsidR="00F27EA4" w:rsidRPr="00940B6E" w:rsidRDefault="00F27EA4" w:rsidP="00323C5E">
      <w:pPr>
        <w:jc w:val="both"/>
        <w:rPr>
          <w:rFonts w:ascii="Arial" w:hAnsi="Arial" w:cs="Arial"/>
          <w:szCs w:val="24"/>
        </w:rPr>
      </w:pPr>
      <w:r w:rsidRPr="00940B6E">
        <w:rPr>
          <w:rFonts w:ascii="Arial" w:hAnsi="Arial" w:cs="Arial"/>
          <w:szCs w:val="24"/>
        </w:rPr>
        <w:t xml:space="preserve">Para el supuesto de contrataciones temporales se exigirá la previa constitución de fianza a favor del </w:t>
      </w:r>
      <w:r w:rsidR="00323C5E">
        <w:rPr>
          <w:rFonts w:ascii="Arial" w:hAnsi="Arial" w:cs="Arial"/>
          <w:szCs w:val="24"/>
        </w:rPr>
        <w:t>concesionario</w:t>
      </w:r>
      <w:r w:rsidRPr="00940B6E">
        <w:rPr>
          <w:rFonts w:ascii="Arial" w:hAnsi="Arial" w:cs="Arial"/>
          <w:szCs w:val="24"/>
        </w:rPr>
        <w:t xml:space="preserve">, que se formalizará mediante ingreso en efectivo, en cuantía que será fijada por informe motivado del </w:t>
      </w:r>
      <w:r w:rsidR="00323C5E">
        <w:rPr>
          <w:rFonts w:ascii="Arial" w:hAnsi="Arial" w:cs="Arial"/>
          <w:szCs w:val="24"/>
        </w:rPr>
        <w:t>concesionario</w:t>
      </w:r>
      <w:r w:rsidRPr="00940B6E">
        <w:rPr>
          <w:rFonts w:ascii="Arial" w:hAnsi="Arial" w:cs="Arial"/>
          <w:szCs w:val="24"/>
        </w:rPr>
        <w:t xml:space="preserve"> atendiendo las características y condiciones de la contratación solicitada</w:t>
      </w:r>
      <w:r w:rsidR="00732900" w:rsidRPr="00940B6E">
        <w:rPr>
          <w:rFonts w:ascii="Arial" w:hAnsi="Arial" w:cs="Arial"/>
          <w:szCs w:val="24"/>
        </w:rPr>
        <w:t>.</w:t>
      </w:r>
    </w:p>
    <w:p w14:paraId="4E4FDD53" w14:textId="77777777" w:rsidR="00323C5E" w:rsidRDefault="00323C5E" w:rsidP="00323C5E">
      <w:pPr>
        <w:jc w:val="both"/>
        <w:rPr>
          <w:rFonts w:ascii="Arial" w:hAnsi="Arial" w:cs="Arial"/>
          <w:szCs w:val="24"/>
        </w:rPr>
      </w:pPr>
    </w:p>
    <w:p w14:paraId="32CC77A4" w14:textId="6542CA18" w:rsidR="00F27EA4" w:rsidRPr="00940B6E" w:rsidRDefault="00F27EA4" w:rsidP="00323C5E">
      <w:pPr>
        <w:jc w:val="both"/>
        <w:rPr>
          <w:rFonts w:ascii="Arial" w:hAnsi="Arial" w:cs="Arial"/>
          <w:szCs w:val="24"/>
        </w:rPr>
      </w:pPr>
      <w:r w:rsidRPr="00940B6E">
        <w:rPr>
          <w:rFonts w:ascii="Arial" w:hAnsi="Arial" w:cs="Arial"/>
          <w:szCs w:val="24"/>
        </w:rPr>
        <w:t>Una vez finalizado el contrato,</w:t>
      </w:r>
      <w:r w:rsidR="007E5609" w:rsidRPr="00940B6E">
        <w:rPr>
          <w:rFonts w:ascii="Arial" w:hAnsi="Arial" w:cs="Arial"/>
          <w:szCs w:val="24"/>
        </w:rPr>
        <w:t xml:space="preserve"> los</w:t>
      </w:r>
      <w:r w:rsidRPr="00940B6E">
        <w:rPr>
          <w:rFonts w:ascii="Arial" w:hAnsi="Arial" w:cs="Arial"/>
          <w:szCs w:val="24"/>
        </w:rPr>
        <w:t xml:space="preserve"> </w:t>
      </w:r>
      <w:r w:rsidRPr="00940B6E">
        <w:rPr>
          <w:rFonts w:ascii="Arial" w:hAnsi="Arial" w:cs="Arial"/>
          <w:spacing w:val="-3"/>
          <w:szCs w:val="24"/>
        </w:rPr>
        <w:t xml:space="preserve">usuarios </w:t>
      </w:r>
      <w:r w:rsidR="007E5609" w:rsidRPr="00940B6E">
        <w:rPr>
          <w:rFonts w:ascii="Arial" w:hAnsi="Arial" w:cs="Arial"/>
          <w:spacing w:val="-3"/>
          <w:szCs w:val="24"/>
        </w:rPr>
        <w:t xml:space="preserve">abonarán </w:t>
      </w:r>
      <w:r w:rsidRPr="00940B6E">
        <w:rPr>
          <w:rFonts w:ascii="Arial" w:hAnsi="Arial" w:cs="Arial"/>
          <w:szCs w:val="24"/>
        </w:rPr>
        <w:t>íntegramente los recibos correspondientes y, verificado por servicio la no-existencia de daños en la instalación general de los que pudiera derivar responsabilidad para el usuario, se procederá a la devolución de la fianza.</w:t>
      </w:r>
    </w:p>
    <w:p w14:paraId="0E1B2691" w14:textId="77777777" w:rsidR="00323C5E" w:rsidRDefault="00323C5E" w:rsidP="00323C5E">
      <w:pPr>
        <w:jc w:val="both"/>
        <w:rPr>
          <w:rFonts w:ascii="Arial" w:hAnsi="Arial" w:cs="Arial"/>
          <w:szCs w:val="24"/>
        </w:rPr>
      </w:pPr>
    </w:p>
    <w:p w14:paraId="32CC77A5" w14:textId="7E09F154" w:rsidR="00F27EA4" w:rsidRPr="00940B6E" w:rsidRDefault="00F27EA4" w:rsidP="00323C5E">
      <w:pPr>
        <w:jc w:val="both"/>
        <w:rPr>
          <w:rFonts w:ascii="Arial" w:hAnsi="Arial" w:cs="Arial"/>
          <w:szCs w:val="24"/>
        </w:rPr>
      </w:pPr>
      <w:r w:rsidRPr="00940B6E">
        <w:rPr>
          <w:rFonts w:ascii="Arial" w:hAnsi="Arial" w:cs="Arial"/>
          <w:szCs w:val="24"/>
        </w:rPr>
        <w:t xml:space="preserve">En el caso de derribo del inmueble al que se </w:t>
      </w:r>
      <w:r w:rsidR="00323C5E">
        <w:rPr>
          <w:rFonts w:ascii="Arial" w:hAnsi="Arial" w:cs="Arial"/>
          <w:szCs w:val="24"/>
        </w:rPr>
        <w:t>efectúa el servicio</w:t>
      </w:r>
      <w:r w:rsidRPr="00940B6E">
        <w:rPr>
          <w:rFonts w:ascii="Arial" w:hAnsi="Arial" w:cs="Arial"/>
          <w:szCs w:val="24"/>
        </w:rPr>
        <w:t xml:space="preserve"> se considerará cancelado el contrato.</w:t>
      </w:r>
    </w:p>
    <w:p w14:paraId="32CC77A6" w14:textId="77777777" w:rsidR="00F27EA4" w:rsidRPr="00940B6E" w:rsidRDefault="00F27EA4" w:rsidP="00AE78F1">
      <w:pPr>
        <w:ind w:firstLine="720"/>
        <w:jc w:val="both"/>
        <w:rPr>
          <w:rFonts w:ascii="Arial" w:hAnsi="Arial" w:cs="Arial"/>
          <w:bCs/>
          <w:szCs w:val="24"/>
        </w:rPr>
      </w:pPr>
      <w:bookmarkStart w:id="21" w:name="_Hlk32322030"/>
    </w:p>
    <w:p w14:paraId="32CC77A7" w14:textId="77777777" w:rsidR="00F27EA4" w:rsidRPr="00940B6E" w:rsidRDefault="00F27EA4" w:rsidP="00AE78F1">
      <w:pPr>
        <w:numPr>
          <w:ilvl w:val="0"/>
          <w:numId w:val="3"/>
        </w:numPr>
        <w:ind w:firstLine="720"/>
        <w:jc w:val="both"/>
        <w:rPr>
          <w:rFonts w:ascii="Arial" w:hAnsi="Arial" w:cs="Arial"/>
          <w:szCs w:val="24"/>
        </w:rPr>
      </w:pPr>
      <w:r w:rsidRPr="00AE78F1">
        <w:rPr>
          <w:rFonts w:ascii="Arial" w:hAnsi="Arial" w:cs="Arial"/>
          <w:bCs/>
          <w:szCs w:val="24"/>
          <w:u w:val="single"/>
        </w:rPr>
        <w:t>Prohibición</w:t>
      </w:r>
      <w:r w:rsidRPr="00AE78F1">
        <w:rPr>
          <w:rFonts w:ascii="Arial" w:hAnsi="Arial" w:cs="Arial"/>
          <w:szCs w:val="24"/>
          <w:u w:val="single"/>
        </w:rPr>
        <w:t xml:space="preserve"> de revender agua</w:t>
      </w:r>
      <w:r w:rsidRPr="00940B6E">
        <w:rPr>
          <w:rFonts w:ascii="Arial" w:hAnsi="Arial" w:cs="Arial"/>
          <w:szCs w:val="24"/>
        </w:rPr>
        <w:t>.</w:t>
      </w:r>
    </w:p>
    <w:bookmarkEnd w:id="21"/>
    <w:p w14:paraId="254F5F87" w14:textId="77777777" w:rsidR="00AE78F1" w:rsidRDefault="00AE78F1" w:rsidP="00AE78F1">
      <w:pPr>
        <w:jc w:val="both"/>
        <w:rPr>
          <w:rFonts w:ascii="Arial" w:hAnsi="Arial" w:cs="Arial"/>
          <w:szCs w:val="24"/>
        </w:rPr>
      </w:pPr>
    </w:p>
    <w:p w14:paraId="32CC77A8" w14:textId="64A55F59" w:rsidR="00F27EA4" w:rsidRPr="00940B6E" w:rsidRDefault="00F27EA4" w:rsidP="00AE78F1">
      <w:pPr>
        <w:jc w:val="both"/>
        <w:rPr>
          <w:rFonts w:ascii="Arial" w:hAnsi="Arial" w:cs="Arial"/>
          <w:szCs w:val="24"/>
        </w:rPr>
      </w:pPr>
      <w:r w:rsidRPr="00940B6E">
        <w:rPr>
          <w:rFonts w:ascii="Arial" w:hAnsi="Arial" w:cs="Arial"/>
          <w:szCs w:val="24"/>
        </w:rPr>
        <w:t xml:space="preserve">Queda terminantemente prohibida al usuario la reventa o cesión a terceros del agua suministrada. El quebrantamiento de esta prohibición será motivo para que el </w:t>
      </w:r>
      <w:r w:rsidR="00AE78F1">
        <w:rPr>
          <w:rFonts w:ascii="Arial" w:hAnsi="Arial" w:cs="Arial"/>
          <w:szCs w:val="24"/>
        </w:rPr>
        <w:t>concesionario</w:t>
      </w:r>
      <w:r w:rsidRPr="00940B6E">
        <w:rPr>
          <w:rFonts w:ascii="Arial" w:hAnsi="Arial" w:cs="Arial"/>
          <w:szCs w:val="24"/>
        </w:rPr>
        <w:t xml:space="preserve"> pueda resolver unilateralmente el contrato de suministro, sin perjuicio de las sanciones administrativas y judiciales que puedan corresponder por lesión de los intereses económicos.</w:t>
      </w:r>
    </w:p>
    <w:p w14:paraId="607B36AC" w14:textId="77777777" w:rsidR="00340D4E" w:rsidRPr="00AE78F1" w:rsidRDefault="00340D4E" w:rsidP="00AE78F1">
      <w:pPr>
        <w:ind w:firstLine="720"/>
        <w:jc w:val="both"/>
        <w:rPr>
          <w:rFonts w:ascii="Arial" w:hAnsi="Arial" w:cs="Arial"/>
          <w:bCs/>
          <w:szCs w:val="24"/>
        </w:rPr>
      </w:pPr>
    </w:p>
    <w:p w14:paraId="073437E8" w14:textId="77777777" w:rsidR="00AE78F1" w:rsidRPr="00AE78F1" w:rsidRDefault="00340D4E" w:rsidP="00AE78F1">
      <w:pPr>
        <w:numPr>
          <w:ilvl w:val="0"/>
          <w:numId w:val="3"/>
        </w:numPr>
        <w:ind w:firstLine="720"/>
        <w:jc w:val="both"/>
        <w:rPr>
          <w:rFonts w:ascii="Arial" w:hAnsi="Arial" w:cs="Arial"/>
          <w:szCs w:val="24"/>
        </w:rPr>
      </w:pPr>
      <w:r w:rsidRPr="00AE78F1">
        <w:rPr>
          <w:rFonts w:ascii="Arial" w:hAnsi="Arial" w:cs="Arial"/>
          <w:bCs/>
          <w:szCs w:val="24"/>
          <w:u w:val="single"/>
        </w:rPr>
        <w:t>Servicio de alcantarillado</w:t>
      </w:r>
      <w:r w:rsidRPr="00AE78F1">
        <w:rPr>
          <w:rFonts w:ascii="Arial" w:hAnsi="Arial" w:cs="Arial"/>
          <w:szCs w:val="24"/>
        </w:rPr>
        <w:t xml:space="preserve">. </w:t>
      </w:r>
    </w:p>
    <w:p w14:paraId="44D1AC78" w14:textId="77777777" w:rsidR="00AE78F1" w:rsidRPr="00AE78F1" w:rsidRDefault="00AE78F1" w:rsidP="00AE78F1">
      <w:pPr>
        <w:ind w:left="720"/>
        <w:jc w:val="both"/>
        <w:rPr>
          <w:rFonts w:ascii="Arial" w:hAnsi="Arial" w:cs="Arial"/>
          <w:szCs w:val="24"/>
        </w:rPr>
      </w:pPr>
    </w:p>
    <w:p w14:paraId="71ED6163" w14:textId="65EB7EE8" w:rsidR="00340D4E" w:rsidRPr="00AE78F1" w:rsidRDefault="00340D4E" w:rsidP="00AE78F1">
      <w:pPr>
        <w:jc w:val="both"/>
        <w:rPr>
          <w:rFonts w:ascii="Arial" w:hAnsi="Arial" w:cs="Arial"/>
          <w:szCs w:val="24"/>
        </w:rPr>
      </w:pPr>
      <w:r w:rsidRPr="00AE78F1">
        <w:rPr>
          <w:rFonts w:ascii="Arial" w:hAnsi="Arial" w:cs="Arial"/>
          <w:szCs w:val="24"/>
        </w:rPr>
        <w:t xml:space="preserve">En ningún caso </w:t>
      </w:r>
      <w:r w:rsidR="00AE78F1" w:rsidRPr="00AE78F1">
        <w:rPr>
          <w:rFonts w:ascii="Arial" w:hAnsi="Arial" w:cs="Arial"/>
          <w:szCs w:val="24"/>
        </w:rPr>
        <w:t>podrá contratar un propietario el servicio de alcantarillado sin contratar el servicio de suministro de agua, o sin disponer del suministro.</w:t>
      </w:r>
    </w:p>
    <w:p w14:paraId="32CC77A9" w14:textId="77777777" w:rsidR="00F27EA4" w:rsidRPr="00940B6E" w:rsidRDefault="00F27EA4" w:rsidP="00AE78F1">
      <w:pPr>
        <w:jc w:val="both"/>
        <w:rPr>
          <w:rFonts w:ascii="Arial" w:hAnsi="Arial" w:cs="Arial"/>
          <w:szCs w:val="24"/>
        </w:rPr>
      </w:pPr>
    </w:p>
    <w:p w14:paraId="32CC77AA" w14:textId="77777777" w:rsidR="00F27EA4" w:rsidRPr="00940B6E" w:rsidRDefault="00F27EA4" w:rsidP="00AE78F1">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2" w:name="_Toc523468764"/>
      <w:r w:rsidRPr="00940B6E">
        <w:rPr>
          <w:rFonts w:ascii="Arial" w:hAnsi="Arial" w:cs="Arial"/>
          <w:sz w:val="24"/>
          <w:szCs w:val="24"/>
        </w:rPr>
        <w:t>TOMAS, ACOMETIDAS E INSTALACIONES</w:t>
      </w:r>
      <w:bookmarkEnd w:id="22"/>
    </w:p>
    <w:p w14:paraId="32CC77AB" w14:textId="77777777" w:rsidR="00F27EA4" w:rsidRPr="00940B6E" w:rsidRDefault="00F27EA4" w:rsidP="001123B9">
      <w:pPr>
        <w:ind w:firstLine="720"/>
        <w:jc w:val="both"/>
        <w:rPr>
          <w:rFonts w:ascii="Arial" w:hAnsi="Arial" w:cs="Arial"/>
          <w:bCs/>
          <w:szCs w:val="24"/>
        </w:rPr>
      </w:pPr>
    </w:p>
    <w:p w14:paraId="32CC77AC" w14:textId="1BFA1F42" w:rsidR="00F27EA4" w:rsidRPr="00940B6E" w:rsidRDefault="00F27EA4" w:rsidP="001123B9">
      <w:pPr>
        <w:numPr>
          <w:ilvl w:val="0"/>
          <w:numId w:val="3"/>
        </w:numPr>
        <w:ind w:firstLine="720"/>
        <w:jc w:val="both"/>
        <w:rPr>
          <w:rFonts w:ascii="Arial" w:hAnsi="Arial" w:cs="Arial"/>
          <w:szCs w:val="24"/>
        </w:rPr>
      </w:pPr>
      <w:r w:rsidRPr="001123B9">
        <w:rPr>
          <w:rFonts w:ascii="Arial" w:hAnsi="Arial" w:cs="Arial"/>
          <w:bCs/>
          <w:szCs w:val="24"/>
          <w:u w:val="single"/>
        </w:rPr>
        <w:t>Competencia</w:t>
      </w:r>
      <w:r w:rsidRPr="001123B9">
        <w:rPr>
          <w:rFonts w:ascii="Arial" w:hAnsi="Arial" w:cs="Arial"/>
          <w:szCs w:val="24"/>
          <w:u w:val="single"/>
        </w:rPr>
        <w:t xml:space="preserve"> del </w:t>
      </w:r>
      <w:r w:rsidR="00F62BB6">
        <w:rPr>
          <w:rFonts w:ascii="Arial" w:hAnsi="Arial" w:cs="Arial"/>
          <w:szCs w:val="24"/>
          <w:u w:val="single"/>
        </w:rPr>
        <w:t>concesionario</w:t>
      </w:r>
      <w:r w:rsidRPr="00940B6E">
        <w:rPr>
          <w:rFonts w:ascii="Arial" w:hAnsi="Arial" w:cs="Arial"/>
          <w:szCs w:val="24"/>
        </w:rPr>
        <w:t>.</w:t>
      </w:r>
    </w:p>
    <w:p w14:paraId="33CBD1F5" w14:textId="77777777" w:rsidR="001123B9" w:rsidRDefault="001123B9" w:rsidP="001123B9">
      <w:pPr>
        <w:jc w:val="both"/>
        <w:rPr>
          <w:rFonts w:ascii="Arial" w:hAnsi="Arial" w:cs="Arial"/>
          <w:szCs w:val="24"/>
        </w:rPr>
      </w:pPr>
    </w:p>
    <w:p w14:paraId="32CC77AD" w14:textId="4A7072F9" w:rsidR="00F27EA4" w:rsidRPr="00940B6E" w:rsidRDefault="00F27EA4" w:rsidP="001123B9">
      <w:pPr>
        <w:jc w:val="both"/>
        <w:rPr>
          <w:rFonts w:ascii="Arial" w:hAnsi="Arial" w:cs="Arial"/>
          <w:szCs w:val="24"/>
        </w:rPr>
      </w:pPr>
      <w:r w:rsidRPr="00940B6E">
        <w:rPr>
          <w:rFonts w:ascii="Arial" w:hAnsi="Arial" w:cs="Arial"/>
          <w:szCs w:val="24"/>
        </w:rPr>
        <w:t xml:space="preserve">El </w:t>
      </w:r>
      <w:r w:rsidR="00F62BB6">
        <w:rPr>
          <w:rFonts w:ascii="Arial" w:hAnsi="Arial" w:cs="Arial"/>
          <w:szCs w:val="24"/>
        </w:rPr>
        <w:t>concesionario,</w:t>
      </w:r>
      <w:r w:rsidRPr="00940B6E">
        <w:rPr>
          <w:rFonts w:ascii="Arial" w:hAnsi="Arial" w:cs="Arial"/>
          <w:szCs w:val="24"/>
        </w:rPr>
        <w:t xml:space="preserve"> por medio de sus técnicos y operarios, es el único competente para efectuar trabajos en la red</w:t>
      </w:r>
      <w:r w:rsidR="00F62BB6">
        <w:rPr>
          <w:rFonts w:ascii="Arial" w:hAnsi="Arial" w:cs="Arial"/>
          <w:szCs w:val="24"/>
        </w:rPr>
        <w:t xml:space="preserve">es </w:t>
      </w:r>
      <w:r w:rsidRPr="00940B6E">
        <w:rPr>
          <w:rFonts w:ascii="Arial" w:hAnsi="Arial" w:cs="Arial"/>
          <w:szCs w:val="24"/>
        </w:rPr>
        <w:t>de</w:t>
      </w:r>
      <w:r w:rsidR="00F62BB6">
        <w:rPr>
          <w:rFonts w:ascii="Arial" w:hAnsi="Arial" w:cs="Arial"/>
          <w:szCs w:val="24"/>
        </w:rPr>
        <w:t>l servicio</w:t>
      </w:r>
      <w:r w:rsidRPr="00940B6E">
        <w:rPr>
          <w:rFonts w:ascii="Arial" w:hAnsi="Arial" w:cs="Arial"/>
          <w:szCs w:val="24"/>
        </w:rPr>
        <w:t xml:space="preserve">, y en concreto, realizar la toma, acometida y suministro de agua.  Las características de las tomas y acometidas serán las que determine el </w:t>
      </w:r>
      <w:r w:rsidR="00F62BB6">
        <w:rPr>
          <w:rFonts w:ascii="Arial" w:hAnsi="Arial" w:cs="Arial"/>
          <w:szCs w:val="24"/>
        </w:rPr>
        <w:t>concesionario</w:t>
      </w:r>
      <w:r w:rsidRPr="00940B6E">
        <w:rPr>
          <w:rFonts w:ascii="Arial" w:hAnsi="Arial" w:cs="Arial"/>
          <w:szCs w:val="24"/>
        </w:rPr>
        <w:t>.</w:t>
      </w:r>
    </w:p>
    <w:p w14:paraId="675C01BF" w14:textId="77777777" w:rsidR="001123B9" w:rsidRDefault="001123B9" w:rsidP="001123B9">
      <w:pPr>
        <w:jc w:val="both"/>
        <w:rPr>
          <w:rFonts w:ascii="Arial" w:hAnsi="Arial" w:cs="Arial"/>
          <w:szCs w:val="24"/>
        </w:rPr>
      </w:pPr>
    </w:p>
    <w:p w14:paraId="32CC77AE" w14:textId="1FA40D26" w:rsidR="00F27EA4" w:rsidRPr="00940B6E" w:rsidRDefault="00F27EA4" w:rsidP="001123B9">
      <w:pPr>
        <w:jc w:val="both"/>
        <w:rPr>
          <w:rFonts w:ascii="Arial" w:hAnsi="Arial" w:cs="Arial"/>
          <w:szCs w:val="24"/>
        </w:rPr>
      </w:pPr>
      <w:r w:rsidRPr="00940B6E">
        <w:rPr>
          <w:rFonts w:ascii="Arial" w:hAnsi="Arial" w:cs="Arial"/>
          <w:szCs w:val="24"/>
        </w:rPr>
        <w:t xml:space="preserve">Ningún elemento de la red podrá ser manipulado por los </w:t>
      </w:r>
      <w:r w:rsidRPr="00940B6E">
        <w:rPr>
          <w:rFonts w:ascii="Arial" w:hAnsi="Arial" w:cs="Arial"/>
          <w:spacing w:val="-3"/>
          <w:szCs w:val="24"/>
        </w:rPr>
        <w:t>usuarios</w:t>
      </w:r>
      <w:r w:rsidR="00F62BB6">
        <w:rPr>
          <w:rFonts w:ascii="Arial" w:hAnsi="Arial" w:cs="Arial"/>
          <w:szCs w:val="24"/>
        </w:rPr>
        <w:t xml:space="preserve"> </w:t>
      </w:r>
      <w:r w:rsidRPr="00940B6E">
        <w:rPr>
          <w:rFonts w:ascii="Arial" w:hAnsi="Arial" w:cs="Arial"/>
          <w:szCs w:val="24"/>
        </w:rPr>
        <w:t xml:space="preserve">o personal a sus órdenes. </w:t>
      </w:r>
    </w:p>
    <w:p w14:paraId="32CC77AF" w14:textId="77777777" w:rsidR="00F27EA4" w:rsidRPr="00940B6E" w:rsidRDefault="00F27EA4" w:rsidP="00F62BB6">
      <w:pPr>
        <w:ind w:firstLine="720"/>
        <w:jc w:val="both"/>
        <w:rPr>
          <w:rFonts w:ascii="Arial" w:hAnsi="Arial" w:cs="Arial"/>
          <w:szCs w:val="24"/>
        </w:rPr>
      </w:pPr>
    </w:p>
    <w:p w14:paraId="32CC77B0" w14:textId="77777777" w:rsidR="00F27EA4" w:rsidRPr="00940B6E" w:rsidRDefault="00F27EA4" w:rsidP="00F62BB6">
      <w:pPr>
        <w:numPr>
          <w:ilvl w:val="0"/>
          <w:numId w:val="3"/>
        </w:numPr>
        <w:ind w:firstLine="720"/>
        <w:jc w:val="both"/>
        <w:rPr>
          <w:rFonts w:ascii="Arial" w:hAnsi="Arial" w:cs="Arial"/>
          <w:szCs w:val="24"/>
        </w:rPr>
      </w:pPr>
      <w:r w:rsidRPr="00F62BB6">
        <w:rPr>
          <w:rFonts w:ascii="Arial" w:hAnsi="Arial" w:cs="Arial"/>
          <w:bCs/>
          <w:szCs w:val="24"/>
          <w:u w:val="single"/>
        </w:rPr>
        <w:t xml:space="preserve">Mantenimiento </w:t>
      </w:r>
      <w:r w:rsidRPr="00F62BB6">
        <w:rPr>
          <w:rFonts w:ascii="Arial" w:hAnsi="Arial" w:cs="Arial"/>
          <w:szCs w:val="24"/>
          <w:u w:val="single"/>
        </w:rPr>
        <w:t>y conservación de las instalaciones</w:t>
      </w:r>
      <w:r w:rsidRPr="00940B6E">
        <w:rPr>
          <w:rFonts w:ascii="Arial" w:hAnsi="Arial" w:cs="Arial"/>
          <w:szCs w:val="24"/>
        </w:rPr>
        <w:t>.</w:t>
      </w:r>
    </w:p>
    <w:p w14:paraId="03C90A89" w14:textId="77777777" w:rsidR="00F62BB6" w:rsidRDefault="00F62BB6" w:rsidP="00F62BB6">
      <w:pPr>
        <w:jc w:val="both"/>
        <w:rPr>
          <w:rFonts w:ascii="Arial" w:hAnsi="Arial" w:cs="Arial"/>
          <w:szCs w:val="24"/>
        </w:rPr>
      </w:pPr>
    </w:p>
    <w:p w14:paraId="32CC77B1" w14:textId="2441922E" w:rsidR="00F27EA4" w:rsidRPr="00940B6E" w:rsidRDefault="00F27EA4" w:rsidP="00F62BB6">
      <w:pPr>
        <w:jc w:val="both"/>
        <w:rPr>
          <w:rFonts w:ascii="Arial" w:hAnsi="Arial" w:cs="Arial"/>
          <w:szCs w:val="24"/>
        </w:rPr>
      </w:pPr>
      <w:r w:rsidRPr="00940B6E">
        <w:rPr>
          <w:rFonts w:ascii="Arial" w:hAnsi="Arial" w:cs="Arial"/>
          <w:szCs w:val="24"/>
        </w:rPr>
        <w:t xml:space="preserve">La conservación por parte del </w:t>
      </w:r>
      <w:r w:rsidR="00F62BB6">
        <w:rPr>
          <w:rFonts w:ascii="Arial" w:hAnsi="Arial" w:cs="Arial"/>
          <w:szCs w:val="24"/>
        </w:rPr>
        <w:t>concesionario</w:t>
      </w:r>
      <w:r w:rsidRPr="00940B6E">
        <w:rPr>
          <w:rFonts w:ascii="Arial" w:hAnsi="Arial" w:cs="Arial"/>
          <w:szCs w:val="24"/>
        </w:rPr>
        <w:t xml:space="preserve"> para la acometida de agua potable alcanza hasta la llave de registro o en todo caso hasta el límite de fachada o propiedad privada, mientras que para la acometida de alcantarillado </w:t>
      </w:r>
      <w:r w:rsidR="00F62BB6">
        <w:rPr>
          <w:rFonts w:ascii="Arial" w:hAnsi="Arial" w:cs="Arial"/>
          <w:szCs w:val="24"/>
        </w:rPr>
        <w:t xml:space="preserve">corresponde al usuario propietario su conservación. </w:t>
      </w:r>
    </w:p>
    <w:p w14:paraId="32CC77B2" w14:textId="77777777" w:rsidR="00F27EA4" w:rsidRPr="00940B6E" w:rsidRDefault="00F27EA4" w:rsidP="00F62BB6">
      <w:pPr>
        <w:ind w:firstLine="720"/>
        <w:jc w:val="both"/>
        <w:rPr>
          <w:rFonts w:ascii="Arial" w:hAnsi="Arial" w:cs="Arial"/>
          <w:szCs w:val="24"/>
        </w:rPr>
      </w:pPr>
    </w:p>
    <w:p w14:paraId="32CC77B3" w14:textId="77777777" w:rsidR="00F27EA4" w:rsidRPr="00940B6E" w:rsidRDefault="00F27EA4" w:rsidP="00F62BB6">
      <w:pPr>
        <w:numPr>
          <w:ilvl w:val="0"/>
          <w:numId w:val="3"/>
        </w:numPr>
        <w:ind w:firstLine="720"/>
        <w:jc w:val="both"/>
        <w:rPr>
          <w:rFonts w:ascii="Arial" w:hAnsi="Arial" w:cs="Arial"/>
          <w:szCs w:val="24"/>
        </w:rPr>
      </w:pPr>
      <w:r w:rsidRPr="00F62BB6">
        <w:rPr>
          <w:rFonts w:ascii="Arial" w:hAnsi="Arial" w:cs="Arial"/>
          <w:szCs w:val="24"/>
          <w:u w:val="single"/>
        </w:rPr>
        <w:t>Presupuesto de instalación</w:t>
      </w:r>
      <w:r w:rsidRPr="00940B6E">
        <w:rPr>
          <w:rFonts w:ascii="Arial" w:hAnsi="Arial" w:cs="Arial"/>
          <w:szCs w:val="24"/>
        </w:rPr>
        <w:t>.</w:t>
      </w:r>
    </w:p>
    <w:p w14:paraId="67C2FBA7" w14:textId="77777777" w:rsidR="00F62BB6" w:rsidRDefault="00F62BB6" w:rsidP="00F62BB6">
      <w:pPr>
        <w:jc w:val="both"/>
        <w:rPr>
          <w:rFonts w:ascii="Arial" w:hAnsi="Arial" w:cs="Arial"/>
          <w:szCs w:val="24"/>
        </w:rPr>
      </w:pPr>
    </w:p>
    <w:p w14:paraId="32CC77B4" w14:textId="1BC652AE" w:rsidR="00F27EA4" w:rsidRPr="00940B6E" w:rsidRDefault="00F27EA4" w:rsidP="00F62BB6">
      <w:pPr>
        <w:jc w:val="both"/>
        <w:rPr>
          <w:rFonts w:ascii="Arial" w:hAnsi="Arial" w:cs="Arial"/>
          <w:szCs w:val="24"/>
        </w:rPr>
      </w:pPr>
      <w:r w:rsidRPr="00940B6E">
        <w:rPr>
          <w:rFonts w:ascii="Arial" w:hAnsi="Arial" w:cs="Arial"/>
          <w:szCs w:val="24"/>
        </w:rPr>
        <w:t xml:space="preserve">Solicitado el suministro de agua y/o alcantarillado, el </w:t>
      </w:r>
      <w:r w:rsidR="00F62BB6">
        <w:rPr>
          <w:rFonts w:ascii="Arial" w:hAnsi="Arial" w:cs="Arial"/>
          <w:szCs w:val="24"/>
        </w:rPr>
        <w:t>concesionario</w:t>
      </w:r>
      <w:r w:rsidRPr="00940B6E">
        <w:rPr>
          <w:rFonts w:ascii="Arial" w:hAnsi="Arial" w:cs="Arial"/>
          <w:szCs w:val="24"/>
        </w:rPr>
        <w:t xml:space="preserve"> formulará un presupuesto de los gastos, arbitrios, cánones, etc. que hayan de producirse para el abastecimiento de agua y servicio de alcantarillado.</w:t>
      </w:r>
    </w:p>
    <w:p w14:paraId="33127A67" w14:textId="77777777" w:rsidR="00F62BB6" w:rsidRDefault="00F62BB6" w:rsidP="00F62BB6">
      <w:pPr>
        <w:jc w:val="both"/>
        <w:rPr>
          <w:rFonts w:ascii="Arial" w:hAnsi="Arial" w:cs="Arial"/>
          <w:szCs w:val="24"/>
        </w:rPr>
      </w:pPr>
    </w:p>
    <w:p w14:paraId="32CC77B5" w14:textId="413AC0A7" w:rsidR="00F27EA4" w:rsidRPr="00940B6E" w:rsidRDefault="00F27EA4" w:rsidP="00F62BB6">
      <w:pPr>
        <w:jc w:val="both"/>
        <w:rPr>
          <w:rFonts w:ascii="Arial" w:hAnsi="Arial" w:cs="Arial"/>
          <w:szCs w:val="24"/>
        </w:rPr>
      </w:pPr>
      <w:r w:rsidRPr="00940B6E">
        <w:rPr>
          <w:rFonts w:ascii="Arial" w:hAnsi="Arial" w:cs="Arial"/>
          <w:szCs w:val="24"/>
        </w:rPr>
        <w:t xml:space="preserve">El interesado podrá expresar al </w:t>
      </w:r>
      <w:r w:rsidR="00F62BB6">
        <w:rPr>
          <w:rFonts w:ascii="Arial" w:hAnsi="Arial" w:cs="Arial"/>
          <w:szCs w:val="24"/>
        </w:rPr>
        <w:t>concesionario</w:t>
      </w:r>
      <w:r w:rsidRPr="00940B6E">
        <w:rPr>
          <w:rFonts w:ascii="Arial" w:hAnsi="Arial" w:cs="Arial"/>
          <w:szCs w:val="24"/>
        </w:rPr>
        <w:t xml:space="preserve"> su conformidad o reparos. Caso de no estar de acuerdo, podrá impugnar el presupuesto ante </w:t>
      </w:r>
      <w:r w:rsidR="00DE5354" w:rsidRPr="00940B6E">
        <w:rPr>
          <w:rFonts w:ascii="Arial" w:hAnsi="Arial" w:cs="Arial"/>
          <w:szCs w:val="24"/>
        </w:rPr>
        <w:t>el Ayuntamiento</w:t>
      </w:r>
      <w:r w:rsidRPr="00940B6E">
        <w:rPr>
          <w:rFonts w:ascii="Arial" w:hAnsi="Arial" w:cs="Arial"/>
          <w:szCs w:val="24"/>
        </w:rPr>
        <w:t>, quién resolverá sobre las cuestiones planteadas.</w:t>
      </w:r>
    </w:p>
    <w:p w14:paraId="50030DF7" w14:textId="77777777" w:rsidR="00F62BB6" w:rsidRDefault="00F62BB6" w:rsidP="00F62BB6">
      <w:pPr>
        <w:jc w:val="both"/>
        <w:rPr>
          <w:rFonts w:ascii="Arial" w:hAnsi="Arial" w:cs="Arial"/>
          <w:szCs w:val="24"/>
        </w:rPr>
      </w:pPr>
    </w:p>
    <w:p w14:paraId="32CC77B6" w14:textId="1BE0CD33" w:rsidR="00F27EA4" w:rsidRPr="00940B6E" w:rsidRDefault="00F27EA4" w:rsidP="00F62BB6">
      <w:pPr>
        <w:jc w:val="both"/>
        <w:rPr>
          <w:rFonts w:ascii="Arial" w:hAnsi="Arial" w:cs="Arial"/>
          <w:szCs w:val="24"/>
        </w:rPr>
      </w:pPr>
      <w:r w:rsidRPr="00940B6E">
        <w:rPr>
          <w:rFonts w:ascii="Arial" w:hAnsi="Arial" w:cs="Arial"/>
          <w:szCs w:val="24"/>
        </w:rPr>
        <w:t xml:space="preserve">Se ofrecerá al peticionario la posibilidad de realizar por su cuenta y bajo su responsabilidad, la zanja y su posterior reposición, siguiendo las prescripciones dadas por el </w:t>
      </w:r>
      <w:r w:rsidR="000E4BD3">
        <w:rPr>
          <w:rFonts w:ascii="Arial" w:hAnsi="Arial" w:cs="Arial"/>
          <w:szCs w:val="24"/>
        </w:rPr>
        <w:t>concesionario</w:t>
      </w:r>
      <w:r w:rsidRPr="00940B6E">
        <w:rPr>
          <w:rFonts w:ascii="Arial" w:hAnsi="Arial" w:cs="Arial"/>
          <w:szCs w:val="24"/>
        </w:rPr>
        <w:t>. En caso de optar por esta posibilidad se deberá solicitar la oportuna licencia de obras</w:t>
      </w:r>
      <w:r w:rsidR="00A57F35" w:rsidRPr="00940B6E">
        <w:rPr>
          <w:rFonts w:ascii="Arial" w:hAnsi="Arial" w:cs="Arial"/>
          <w:szCs w:val="24"/>
        </w:rPr>
        <w:t xml:space="preserve"> </w:t>
      </w:r>
      <w:r w:rsidRPr="00940B6E">
        <w:rPr>
          <w:rFonts w:ascii="Arial" w:hAnsi="Arial" w:cs="Arial"/>
          <w:szCs w:val="24"/>
        </w:rPr>
        <w:t xml:space="preserve">y se comprometerá por escrito a dejar la vía pública en las mismas condiciones anteriores a la obra, a juicio </w:t>
      </w:r>
      <w:r w:rsidR="00CF698F" w:rsidRPr="00940B6E">
        <w:rPr>
          <w:rFonts w:ascii="Arial" w:hAnsi="Arial" w:cs="Arial"/>
          <w:szCs w:val="24"/>
        </w:rPr>
        <w:t>de</w:t>
      </w:r>
      <w:r w:rsidR="00DE5354" w:rsidRPr="00940B6E">
        <w:rPr>
          <w:rFonts w:ascii="Arial" w:hAnsi="Arial" w:cs="Arial"/>
          <w:szCs w:val="24"/>
        </w:rPr>
        <w:t>l Ayuntamiento</w:t>
      </w:r>
      <w:r w:rsidRPr="00940B6E">
        <w:rPr>
          <w:rFonts w:ascii="Arial" w:hAnsi="Arial" w:cs="Arial"/>
          <w:szCs w:val="24"/>
        </w:rPr>
        <w:t xml:space="preserve">. En caso de que </w:t>
      </w:r>
      <w:r w:rsidR="007E5090" w:rsidRPr="00940B6E">
        <w:rPr>
          <w:rFonts w:ascii="Arial" w:hAnsi="Arial" w:cs="Arial"/>
          <w:szCs w:val="24"/>
        </w:rPr>
        <w:t xml:space="preserve">el Ayuntamiento </w:t>
      </w:r>
      <w:r w:rsidRPr="00940B6E">
        <w:rPr>
          <w:rFonts w:ascii="Arial" w:hAnsi="Arial" w:cs="Arial"/>
          <w:szCs w:val="24"/>
        </w:rPr>
        <w:t xml:space="preserve">no apruebe la reposición, el peticionario deberá seguir las indicaciones recibidas, hasta lograr dicha conformidad. Si no realizara las reformas indicadas, se podrá suspender el </w:t>
      </w:r>
      <w:r w:rsidR="000E4BD3">
        <w:rPr>
          <w:rFonts w:ascii="Arial" w:hAnsi="Arial" w:cs="Arial"/>
          <w:szCs w:val="24"/>
        </w:rPr>
        <w:t>servicio</w:t>
      </w:r>
      <w:r w:rsidRPr="00940B6E">
        <w:rPr>
          <w:rFonts w:ascii="Arial" w:hAnsi="Arial" w:cs="Arial"/>
          <w:szCs w:val="24"/>
        </w:rPr>
        <w:t>.</w:t>
      </w:r>
    </w:p>
    <w:p w14:paraId="6AD01179" w14:textId="77777777" w:rsidR="00F62BB6" w:rsidRDefault="00F62BB6" w:rsidP="00F62BB6">
      <w:pPr>
        <w:jc w:val="both"/>
        <w:rPr>
          <w:rFonts w:ascii="Arial" w:hAnsi="Arial" w:cs="Arial"/>
          <w:szCs w:val="24"/>
        </w:rPr>
      </w:pPr>
    </w:p>
    <w:p w14:paraId="32CC77B7" w14:textId="4D03379F" w:rsidR="00F27EA4" w:rsidRPr="00940B6E" w:rsidRDefault="00F27EA4" w:rsidP="00F62BB6">
      <w:pPr>
        <w:jc w:val="both"/>
        <w:rPr>
          <w:rFonts w:ascii="Arial" w:hAnsi="Arial" w:cs="Arial"/>
          <w:szCs w:val="24"/>
        </w:rPr>
      </w:pPr>
      <w:r w:rsidRPr="00940B6E">
        <w:rPr>
          <w:rFonts w:ascii="Arial" w:hAnsi="Arial" w:cs="Arial"/>
          <w:szCs w:val="24"/>
        </w:rPr>
        <w:t xml:space="preserve">Las obras de albañilería en la fachada destinadas a realizar el alojamiento e instalación del contador, siempre serán realizadas por el promotor o peticionario, siguiendo exactamente las indicaciones dadas por el </w:t>
      </w:r>
      <w:r w:rsidR="000E4BD3">
        <w:rPr>
          <w:rFonts w:ascii="Arial" w:hAnsi="Arial" w:cs="Arial"/>
          <w:szCs w:val="24"/>
        </w:rPr>
        <w:t>concesionario</w:t>
      </w:r>
      <w:r w:rsidRPr="00940B6E">
        <w:rPr>
          <w:rFonts w:ascii="Arial" w:hAnsi="Arial" w:cs="Arial"/>
          <w:szCs w:val="24"/>
        </w:rPr>
        <w:t>.</w:t>
      </w:r>
    </w:p>
    <w:p w14:paraId="32CC77B8" w14:textId="77777777" w:rsidR="00F27EA4" w:rsidRPr="00940B6E" w:rsidRDefault="00F27EA4" w:rsidP="000D31E7">
      <w:pPr>
        <w:ind w:firstLine="720"/>
        <w:jc w:val="both"/>
        <w:rPr>
          <w:rFonts w:ascii="Arial" w:hAnsi="Arial" w:cs="Arial"/>
          <w:szCs w:val="24"/>
        </w:rPr>
      </w:pPr>
    </w:p>
    <w:p w14:paraId="32CC77B9" w14:textId="77777777" w:rsidR="00F27EA4" w:rsidRPr="00940B6E" w:rsidRDefault="00F27EA4" w:rsidP="000D31E7">
      <w:pPr>
        <w:numPr>
          <w:ilvl w:val="0"/>
          <w:numId w:val="3"/>
        </w:numPr>
        <w:ind w:firstLine="720"/>
        <w:jc w:val="both"/>
        <w:rPr>
          <w:rFonts w:ascii="Arial" w:hAnsi="Arial" w:cs="Arial"/>
          <w:szCs w:val="24"/>
        </w:rPr>
      </w:pPr>
      <w:r w:rsidRPr="000D31E7">
        <w:rPr>
          <w:rFonts w:ascii="Arial" w:hAnsi="Arial" w:cs="Arial"/>
          <w:szCs w:val="24"/>
          <w:u w:val="single"/>
        </w:rPr>
        <w:t>Gastos de reparación y conservación</w:t>
      </w:r>
      <w:r w:rsidRPr="00940B6E">
        <w:rPr>
          <w:rFonts w:ascii="Arial" w:hAnsi="Arial" w:cs="Arial"/>
          <w:szCs w:val="24"/>
        </w:rPr>
        <w:t>.</w:t>
      </w:r>
    </w:p>
    <w:p w14:paraId="3B8AC313" w14:textId="77777777" w:rsidR="000D31E7" w:rsidRDefault="000D31E7" w:rsidP="000D31E7">
      <w:pPr>
        <w:jc w:val="both"/>
        <w:rPr>
          <w:rFonts w:ascii="Arial" w:hAnsi="Arial" w:cs="Arial"/>
          <w:szCs w:val="24"/>
        </w:rPr>
      </w:pPr>
    </w:p>
    <w:p w14:paraId="32CC77BA" w14:textId="58E09A42" w:rsidR="00F27EA4" w:rsidRPr="00940B6E" w:rsidRDefault="00F27EA4" w:rsidP="000D31E7">
      <w:pPr>
        <w:jc w:val="both"/>
        <w:rPr>
          <w:rFonts w:ascii="Arial" w:hAnsi="Arial" w:cs="Arial"/>
          <w:szCs w:val="24"/>
        </w:rPr>
      </w:pPr>
      <w:r w:rsidRPr="00940B6E">
        <w:rPr>
          <w:rFonts w:ascii="Arial" w:hAnsi="Arial" w:cs="Arial"/>
          <w:szCs w:val="24"/>
        </w:rPr>
        <w:t>Serán por cuenta y cargo del usuario los gastos de reparación y conservación de su instalación interior o particular.</w:t>
      </w:r>
    </w:p>
    <w:p w14:paraId="32CC77BB" w14:textId="2D161468" w:rsidR="00F27EA4" w:rsidRPr="00940B6E" w:rsidRDefault="00F27EA4">
      <w:pPr>
        <w:spacing w:before="120"/>
        <w:jc w:val="both"/>
        <w:rPr>
          <w:rFonts w:ascii="Arial" w:hAnsi="Arial" w:cs="Arial"/>
          <w:szCs w:val="24"/>
        </w:rPr>
      </w:pPr>
      <w:r w:rsidRPr="00940B6E">
        <w:rPr>
          <w:rFonts w:ascii="Arial" w:hAnsi="Arial" w:cs="Arial"/>
          <w:szCs w:val="24"/>
        </w:rPr>
        <w:t xml:space="preserve">Los trabajos de mejora sobre la conducción, toma de agua y acometida, solicitados por el usuario, serán realizados por el </w:t>
      </w:r>
      <w:r w:rsidR="000D31E7">
        <w:rPr>
          <w:rFonts w:ascii="Arial" w:hAnsi="Arial" w:cs="Arial"/>
          <w:szCs w:val="24"/>
        </w:rPr>
        <w:t>concesionario</w:t>
      </w:r>
      <w:r w:rsidRPr="00940B6E">
        <w:rPr>
          <w:rFonts w:ascii="Arial" w:hAnsi="Arial" w:cs="Arial"/>
          <w:szCs w:val="24"/>
        </w:rPr>
        <w:t xml:space="preserve"> por cuenta y cargo del interesado. En cambio, serán por cuenta del </w:t>
      </w:r>
      <w:r w:rsidR="000D31E7">
        <w:rPr>
          <w:rFonts w:ascii="Arial" w:hAnsi="Arial" w:cs="Arial"/>
          <w:szCs w:val="24"/>
        </w:rPr>
        <w:t>concesionario</w:t>
      </w:r>
      <w:r w:rsidRPr="00940B6E">
        <w:rPr>
          <w:rFonts w:ascii="Arial" w:hAnsi="Arial" w:cs="Arial"/>
          <w:szCs w:val="24"/>
        </w:rPr>
        <w:t xml:space="preserve"> los trabajos de conservación y mantenimiento de las acometidas</w:t>
      </w:r>
      <w:r w:rsidR="000D31E7">
        <w:rPr>
          <w:rFonts w:ascii="Arial" w:hAnsi="Arial" w:cs="Arial"/>
          <w:szCs w:val="24"/>
        </w:rPr>
        <w:t xml:space="preserve"> de agua potable, no las acometidas del alcantarillado</w:t>
      </w:r>
      <w:r w:rsidRPr="00940B6E">
        <w:rPr>
          <w:rFonts w:ascii="Arial" w:hAnsi="Arial" w:cs="Arial"/>
          <w:szCs w:val="24"/>
        </w:rPr>
        <w:t>.</w:t>
      </w:r>
    </w:p>
    <w:p w14:paraId="32CC77BC" w14:textId="77777777" w:rsidR="00F27EA4" w:rsidRPr="00940B6E" w:rsidRDefault="00F27EA4" w:rsidP="007978B7">
      <w:pPr>
        <w:ind w:firstLine="720"/>
        <w:jc w:val="both"/>
        <w:rPr>
          <w:rFonts w:ascii="Arial" w:hAnsi="Arial" w:cs="Arial"/>
          <w:szCs w:val="24"/>
        </w:rPr>
      </w:pPr>
    </w:p>
    <w:p w14:paraId="32CC77BD" w14:textId="77777777" w:rsidR="00F27EA4" w:rsidRPr="00940B6E" w:rsidRDefault="00F27EA4" w:rsidP="007978B7">
      <w:pPr>
        <w:numPr>
          <w:ilvl w:val="0"/>
          <w:numId w:val="3"/>
        </w:numPr>
        <w:ind w:firstLine="720"/>
        <w:jc w:val="both"/>
        <w:rPr>
          <w:rFonts w:ascii="Arial" w:hAnsi="Arial" w:cs="Arial"/>
          <w:szCs w:val="24"/>
        </w:rPr>
      </w:pPr>
      <w:r w:rsidRPr="007978B7">
        <w:rPr>
          <w:rFonts w:ascii="Arial" w:hAnsi="Arial" w:cs="Arial"/>
          <w:szCs w:val="24"/>
          <w:u w:val="single"/>
        </w:rPr>
        <w:t>Acometidas</w:t>
      </w:r>
      <w:r w:rsidRPr="00940B6E">
        <w:rPr>
          <w:rFonts w:ascii="Arial" w:hAnsi="Arial" w:cs="Arial"/>
          <w:szCs w:val="24"/>
        </w:rPr>
        <w:t>.</w:t>
      </w:r>
    </w:p>
    <w:p w14:paraId="6C7C8D91" w14:textId="77777777" w:rsidR="007978B7" w:rsidRDefault="007978B7" w:rsidP="007978B7">
      <w:pPr>
        <w:jc w:val="both"/>
        <w:rPr>
          <w:rFonts w:ascii="Arial" w:hAnsi="Arial" w:cs="Arial"/>
          <w:szCs w:val="24"/>
        </w:rPr>
      </w:pPr>
    </w:p>
    <w:p w14:paraId="32CC77BE" w14:textId="312F56CF" w:rsidR="00F27EA4" w:rsidRPr="00940B6E" w:rsidRDefault="00F27EA4" w:rsidP="007978B7">
      <w:pPr>
        <w:jc w:val="both"/>
        <w:rPr>
          <w:rFonts w:ascii="Arial" w:hAnsi="Arial" w:cs="Arial"/>
          <w:szCs w:val="24"/>
        </w:rPr>
      </w:pPr>
      <w:r w:rsidRPr="00940B6E">
        <w:rPr>
          <w:rFonts w:ascii="Arial" w:hAnsi="Arial" w:cs="Arial"/>
          <w:szCs w:val="24"/>
        </w:rPr>
        <w:t xml:space="preserve">Como norma general, cada instalación receptora </w:t>
      </w:r>
      <w:r w:rsidR="007978B7">
        <w:rPr>
          <w:rFonts w:ascii="Arial" w:hAnsi="Arial" w:cs="Arial"/>
          <w:szCs w:val="24"/>
        </w:rPr>
        <w:t xml:space="preserve">de agua potable y/o productora de agua residual, </w:t>
      </w:r>
      <w:r w:rsidRPr="00940B6E">
        <w:rPr>
          <w:rFonts w:ascii="Arial" w:hAnsi="Arial" w:cs="Arial"/>
          <w:szCs w:val="24"/>
        </w:rPr>
        <w:t>tendrá su</w:t>
      </w:r>
      <w:r w:rsidR="007978B7">
        <w:rPr>
          <w:rFonts w:ascii="Arial" w:hAnsi="Arial" w:cs="Arial"/>
          <w:szCs w:val="24"/>
        </w:rPr>
        <w:t>s</w:t>
      </w:r>
      <w:r w:rsidRPr="00940B6E">
        <w:rPr>
          <w:rFonts w:ascii="Arial" w:hAnsi="Arial" w:cs="Arial"/>
          <w:szCs w:val="24"/>
        </w:rPr>
        <w:t xml:space="preserve"> propia</w:t>
      </w:r>
      <w:r w:rsidR="007978B7">
        <w:rPr>
          <w:rFonts w:ascii="Arial" w:hAnsi="Arial" w:cs="Arial"/>
          <w:szCs w:val="24"/>
        </w:rPr>
        <w:t>s</w:t>
      </w:r>
      <w:r w:rsidRPr="00940B6E">
        <w:rPr>
          <w:rFonts w:ascii="Arial" w:hAnsi="Arial" w:cs="Arial"/>
          <w:szCs w:val="24"/>
        </w:rPr>
        <w:t xml:space="preserve"> acometida</w:t>
      </w:r>
      <w:r w:rsidR="007978B7">
        <w:rPr>
          <w:rFonts w:ascii="Arial" w:hAnsi="Arial" w:cs="Arial"/>
          <w:szCs w:val="24"/>
        </w:rPr>
        <w:t>s</w:t>
      </w:r>
      <w:r w:rsidRPr="00940B6E">
        <w:rPr>
          <w:rFonts w:ascii="Arial" w:hAnsi="Arial" w:cs="Arial"/>
          <w:szCs w:val="24"/>
        </w:rPr>
        <w:t xml:space="preserve"> independiente</w:t>
      </w:r>
      <w:r w:rsidR="007978B7">
        <w:rPr>
          <w:rFonts w:ascii="Arial" w:hAnsi="Arial" w:cs="Arial"/>
          <w:szCs w:val="24"/>
        </w:rPr>
        <w:t>s</w:t>
      </w:r>
      <w:r w:rsidRPr="00940B6E">
        <w:rPr>
          <w:rFonts w:ascii="Arial" w:hAnsi="Arial" w:cs="Arial"/>
          <w:szCs w:val="24"/>
        </w:rPr>
        <w:t xml:space="preserve">. En todo caso, el </w:t>
      </w:r>
      <w:r w:rsidR="007978B7">
        <w:rPr>
          <w:rFonts w:ascii="Arial" w:hAnsi="Arial" w:cs="Arial"/>
          <w:szCs w:val="24"/>
        </w:rPr>
        <w:t>concesionario</w:t>
      </w:r>
      <w:r w:rsidRPr="00940B6E">
        <w:rPr>
          <w:rFonts w:ascii="Arial" w:hAnsi="Arial" w:cs="Arial"/>
          <w:szCs w:val="24"/>
        </w:rPr>
        <w:t xml:space="preserve">, teniendo en cuenta las características de la red general y las instalaciones receptoras </w:t>
      </w:r>
      <w:r w:rsidR="007978B7" w:rsidRPr="007978B7">
        <w:rPr>
          <w:rFonts w:ascii="Arial" w:hAnsi="Arial" w:cs="Arial"/>
          <w:szCs w:val="24"/>
        </w:rPr>
        <w:t>de agua potable y/o productora</w:t>
      </w:r>
      <w:r w:rsidR="007978B7">
        <w:rPr>
          <w:rFonts w:ascii="Arial" w:hAnsi="Arial" w:cs="Arial"/>
          <w:szCs w:val="24"/>
        </w:rPr>
        <w:t>s</w:t>
      </w:r>
      <w:r w:rsidR="007978B7" w:rsidRPr="007978B7">
        <w:rPr>
          <w:rFonts w:ascii="Arial" w:hAnsi="Arial" w:cs="Arial"/>
          <w:szCs w:val="24"/>
        </w:rPr>
        <w:t xml:space="preserve"> de agua residual </w:t>
      </w:r>
      <w:r w:rsidRPr="00940B6E">
        <w:rPr>
          <w:rFonts w:ascii="Arial" w:hAnsi="Arial" w:cs="Arial"/>
          <w:szCs w:val="24"/>
        </w:rPr>
        <w:t xml:space="preserve">a conectar a </w:t>
      </w:r>
      <w:r w:rsidR="007978B7">
        <w:rPr>
          <w:rFonts w:ascii="Arial" w:hAnsi="Arial" w:cs="Arial"/>
          <w:szCs w:val="24"/>
        </w:rPr>
        <w:t>su</w:t>
      </w:r>
      <w:r w:rsidRPr="00940B6E">
        <w:rPr>
          <w:rFonts w:ascii="Arial" w:hAnsi="Arial" w:cs="Arial"/>
          <w:szCs w:val="24"/>
        </w:rPr>
        <w:t xml:space="preserve"> red</w:t>
      </w:r>
      <w:r w:rsidR="007978B7">
        <w:rPr>
          <w:rFonts w:ascii="Arial" w:hAnsi="Arial" w:cs="Arial"/>
          <w:szCs w:val="24"/>
        </w:rPr>
        <w:t xml:space="preserve"> general</w:t>
      </w:r>
      <w:r w:rsidRPr="00940B6E">
        <w:rPr>
          <w:rFonts w:ascii="Arial" w:hAnsi="Arial" w:cs="Arial"/>
          <w:szCs w:val="24"/>
        </w:rPr>
        <w:t>, determinará el número de acometidas a realizar, así como sus características.</w:t>
      </w:r>
    </w:p>
    <w:p w14:paraId="32CC77BF" w14:textId="77777777" w:rsidR="00F27EA4" w:rsidRPr="00940B6E" w:rsidRDefault="00F27EA4" w:rsidP="007978B7">
      <w:pPr>
        <w:ind w:firstLine="720"/>
        <w:jc w:val="both"/>
        <w:rPr>
          <w:rFonts w:ascii="Arial" w:hAnsi="Arial" w:cs="Arial"/>
          <w:szCs w:val="24"/>
        </w:rPr>
      </w:pPr>
    </w:p>
    <w:p w14:paraId="32CC77C0" w14:textId="77777777" w:rsidR="00F27EA4" w:rsidRPr="00940B6E" w:rsidRDefault="00F27EA4" w:rsidP="007978B7">
      <w:pPr>
        <w:numPr>
          <w:ilvl w:val="0"/>
          <w:numId w:val="3"/>
        </w:numPr>
        <w:ind w:firstLine="720"/>
        <w:jc w:val="both"/>
        <w:rPr>
          <w:rFonts w:ascii="Arial" w:hAnsi="Arial" w:cs="Arial"/>
          <w:szCs w:val="24"/>
        </w:rPr>
      </w:pPr>
      <w:r w:rsidRPr="007978B7">
        <w:rPr>
          <w:rFonts w:ascii="Arial" w:hAnsi="Arial" w:cs="Arial"/>
          <w:szCs w:val="24"/>
          <w:u w:val="single"/>
        </w:rPr>
        <w:t>Intervención  del servicio en instalaciones particulares</w:t>
      </w:r>
      <w:r w:rsidRPr="00940B6E">
        <w:rPr>
          <w:rFonts w:ascii="Arial" w:hAnsi="Arial" w:cs="Arial"/>
          <w:szCs w:val="24"/>
        </w:rPr>
        <w:t>.</w:t>
      </w:r>
    </w:p>
    <w:p w14:paraId="381FB60A" w14:textId="77777777" w:rsidR="007978B7" w:rsidRDefault="007978B7" w:rsidP="007978B7">
      <w:pPr>
        <w:jc w:val="both"/>
        <w:rPr>
          <w:rFonts w:ascii="Arial" w:hAnsi="Arial" w:cs="Arial"/>
          <w:szCs w:val="24"/>
        </w:rPr>
      </w:pPr>
    </w:p>
    <w:p w14:paraId="32CC77C1" w14:textId="500F1725" w:rsidR="00F27EA4" w:rsidRPr="00940B6E" w:rsidRDefault="00F27EA4" w:rsidP="007978B7">
      <w:pPr>
        <w:jc w:val="both"/>
        <w:rPr>
          <w:rFonts w:ascii="Arial" w:hAnsi="Arial" w:cs="Arial"/>
          <w:szCs w:val="24"/>
        </w:rPr>
      </w:pPr>
      <w:r w:rsidRPr="00940B6E">
        <w:rPr>
          <w:rFonts w:ascii="Arial" w:hAnsi="Arial" w:cs="Arial"/>
          <w:szCs w:val="24"/>
        </w:rPr>
        <w:t xml:space="preserve">El </w:t>
      </w:r>
      <w:r w:rsidR="007978B7">
        <w:rPr>
          <w:rFonts w:ascii="Arial" w:hAnsi="Arial" w:cs="Arial"/>
          <w:szCs w:val="24"/>
        </w:rPr>
        <w:t>concesionario</w:t>
      </w:r>
      <w:r w:rsidRPr="00940B6E">
        <w:rPr>
          <w:rFonts w:ascii="Arial" w:hAnsi="Arial" w:cs="Arial"/>
          <w:szCs w:val="24"/>
        </w:rPr>
        <w:t>, por medio de su personal técnico y operarios, debidamente autorizados, podrá inspeccionar los trabajos, materiales y operaciones que se realicen en la instalación particular del usuario.</w:t>
      </w:r>
    </w:p>
    <w:p w14:paraId="55F03873" w14:textId="77777777" w:rsidR="007978B7" w:rsidRDefault="007978B7" w:rsidP="007978B7">
      <w:pPr>
        <w:jc w:val="both"/>
        <w:rPr>
          <w:rFonts w:ascii="Arial" w:hAnsi="Arial" w:cs="Arial"/>
          <w:szCs w:val="24"/>
        </w:rPr>
      </w:pPr>
    </w:p>
    <w:p w14:paraId="32CC77C2" w14:textId="094B728B" w:rsidR="00F27EA4" w:rsidRPr="00940B6E" w:rsidRDefault="00F27EA4" w:rsidP="007978B7">
      <w:pPr>
        <w:jc w:val="both"/>
        <w:rPr>
          <w:rFonts w:ascii="Arial" w:hAnsi="Arial" w:cs="Arial"/>
          <w:szCs w:val="24"/>
        </w:rPr>
      </w:pPr>
      <w:r w:rsidRPr="00940B6E">
        <w:rPr>
          <w:rFonts w:ascii="Arial" w:hAnsi="Arial" w:cs="Arial"/>
          <w:szCs w:val="24"/>
        </w:rPr>
        <w:t xml:space="preserve">El </w:t>
      </w:r>
      <w:r w:rsidR="007978B7">
        <w:rPr>
          <w:rFonts w:ascii="Arial" w:hAnsi="Arial" w:cs="Arial"/>
          <w:szCs w:val="24"/>
        </w:rPr>
        <w:t>concesionario</w:t>
      </w:r>
      <w:r w:rsidRPr="00940B6E">
        <w:rPr>
          <w:rFonts w:ascii="Arial" w:hAnsi="Arial" w:cs="Arial"/>
          <w:szCs w:val="24"/>
        </w:rPr>
        <w:t xml:space="preserve"> podrá suspender en cualquier momento el suministro de agua si encontrase incorrecta, defectuosa o peligrosa la instalación, entendiéndose que los consumos extraordinarios o responsabilidades a que pudieran dar lugar las deficiencias de la misma serán a cargo del usuario.  Previamente el </w:t>
      </w:r>
      <w:r w:rsidR="007978B7">
        <w:rPr>
          <w:rFonts w:ascii="Arial" w:hAnsi="Arial" w:cs="Arial"/>
          <w:szCs w:val="24"/>
        </w:rPr>
        <w:t>concesionario</w:t>
      </w:r>
      <w:r w:rsidRPr="00940B6E">
        <w:rPr>
          <w:rFonts w:ascii="Arial" w:hAnsi="Arial" w:cs="Arial"/>
          <w:szCs w:val="24"/>
        </w:rPr>
        <w:t xml:space="preserve"> notificará estas deficiencias al usuario, para que proceda a su corrección.</w:t>
      </w:r>
    </w:p>
    <w:p w14:paraId="32CC77C3" w14:textId="77777777" w:rsidR="00F27EA4" w:rsidRPr="00940B6E" w:rsidRDefault="00F27EA4" w:rsidP="007978B7">
      <w:pPr>
        <w:ind w:firstLine="720"/>
        <w:jc w:val="both"/>
        <w:rPr>
          <w:rFonts w:ascii="Arial" w:hAnsi="Arial" w:cs="Arial"/>
          <w:szCs w:val="24"/>
        </w:rPr>
      </w:pPr>
    </w:p>
    <w:p w14:paraId="32CC77C4" w14:textId="77777777" w:rsidR="00F27EA4" w:rsidRPr="00940B6E" w:rsidRDefault="00F27EA4" w:rsidP="007978B7">
      <w:pPr>
        <w:numPr>
          <w:ilvl w:val="0"/>
          <w:numId w:val="3"/>
        </w:numPr>
        <w:ind w:firstLine="720"/>
        <w:jc w:val="both"/>
        <w:rPr>
          <w:rFonts w:ascii="Arial" w:hAnsi="Arial" w:cs="Arial"/>
          <w:szCs w:val="24"/>
        </w:rPr>
      </w:pPr>
      <w:r w:rsidRPr="007978B7">
        <w:rPr>
          <w:rFonts w:ascii="Arial" w:hAnsi="Arial" w:cs="Arial"/>
          <w:szCs w:val="24"/>
          <w:u w:val="single"/>
        </w:rPr>
        <w:t>Prohibición  en instalaciones interiores</w:t>
      </w:r>
      <w:r w:rsidRPr="00940B6E">
        <w:rPr>
          <w:rFonts w:ascii="Arial" w:hAnsi="Arial" w:cs="Arial"/>
          <w:szCs w:val="24"/>
        </w:rPr>
        <w:t>.</w:t>
      </w:r>
    </w:p>
    <w:p w14:paraId="57EE040D" w14:textId="77777777" w:rsidR="007978B7" w:rsidRDefault="007978B7" w:rsidP="007978B7">
      <w:pPr>
        <w:jc w:val="both"/>
        <w:rPr>
          <w:rFonts w:ascii="Arial" w:hAnsi="Arial" w:cs="Arial"/>
          <w:szCs w:val="24"/>
        </w:rPr>
      </w:pPr>
    </w:p>
    <w:p w14:paraId="32CC77C5" w14:textId="59561EF2" w:rsidR="00F27EA4" w:rsidRPr="00940B6E" w:rsidRDefault="00F27EA4" w:rsidP="007978B7">
      <w:pPr>
        <w:jc w:val="both"/>
        <w:rPr>
          <w:rFonts w:ascii="Arial" w:hAnsi="Arial" w:cs="Arial"/>
          <w:szCs w:val="24"/>
        </w:rPr>
      </w:pPr>
      <w:r w:rsidRPr="00940B6E">
        <w:rPr>
          <w:rFonts w:ascii="Arial" w:hAnsi="Arial" w:cs="Arial"/>
          <w:szCs w:val="24"/>
        </w:rPr>
        <w:t>La instalación particular de agua del usuario, no podrá ser empleada o comunicada, directa ni indirectamente, con tubería o red de procedencia extraña a la contratada y designada por el servicio, ni siquiera interponiendo entre ambas instalaciones válvulas antirretorno o de otro tipo.</w:t>
      </w:r>
    </w:p>
    <w:p w14:paraId="32CC77C6" w14:textId="77777777" w:rsidR="00C25A65" w:rsidRPr="00940B6E" w:rsidRDefault="00C25A65" w:rsidP="007978B7">
      <w:pPr>
        <w:pStyle w:val="Ttulo1"/>
        <w:numPr>
          <w:ilvl w:val="0"/>
          <w:numId w:val="0"/>
        </w:numPr>
        <w:spacing w:before="0"/>
        <w:rPr>
          <w:rFonts w:ascii="Arial" w:hAnsi="Arial" w:cs="Arial"/>
          <w:sz w:val="24"/>
          <w:szCs w:val="24"/>
        </w:rPr>
      </w:pPr>
    </w:p>
    <w:p w14:paraId="32CC77C7" w14:textId="77777777" w:rsidR="00C25A65" w:rsidRPr="00940B6E" w:rsidRDefault="00C25A65" w:rsidP="007978B7">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3" w:name="_Toc523468765"/>
      <w:r w:rsidRPr="00940B6E">
        <w:rPr>
          <w:rFonts w:ascii="Arial" w:hAnsi="Arial" w:cs="Arial"/>
          <w:sz w:val="24"/>
          <w:szCs w:val="24"/>
        </w:rPr>
        <w:t>BOCAS DE INCENDIO Y RIEGO</w:t>
      </w:r>
      <w:bookmarkEnd w:id="23"/>
    </w:p>
    <w:p w14:paraId="50B636B6" w14:textId="77777777" w:rsidR="007978B7" w:rsidRDefault="007978B7" w:rsidP="007978B7">
      <w:pPr>
        <w:pStyle w:val="Sangra3detindependiente"/>
        <w:rPr>
          <w:rFonts w:ascii="Arial" w:hAnsi="Arial" w:cs="Arial"/>
          <w:szCs w:val="24"/>
        </w:rPr>
      </w:pPr>
    </w:p>
    <w:p w14:paraId="32CC77C9" w14:textId="00AD3719" w:rsidR="00C25A65" w:rsidRPr="00940B6E" w:rsidRDefault="00C25A65" w:rsidP="007978B7">
      <w:pPr>
        <w:pStyle w:val="Sangra3detindependiente"/>
        <w:ind w:firstLine="0"/>
        <w:rPr>
          <w:rFonts w:ascii="Arial" w:hAnsi="Arial" w:cs="Arial"/>
          <w:szCs w:val="24"/>
        </w:rPr>
      </w:pPr>
      <w:r w:rsidRPr="00940B6E">
        <w:rPr>
          <w:rFonts w:ascii="Arial" w:hAnsi="Arial" w:cs="Arial"/>
          <w:szCs w:val="24"/>
        </w:rPr>
        <w:t xml:space="preserve">El </w:t>
      </w:r>
      <w:r w:rsidR="00BF21E3" w:rsidRPr="00940B6E">
        <w:rPr>
          <w:rFonts w:ascii="Arial" w:hAnsi="Arial" w:cs="Arial"/>
          <w:szCs w:val="24"/>
        </w:rPr>
        <w:t xml:space="preserve">concesionario </w:t>
      </w:r>
      <w:r w:rsidRPr="00940B6E">
        <w:rPr>
          <w:rFonts w:ascii="Arial" w:hAnsi="Arial" w:cs="Arial"/>
          <w:szCs w:val="24"/>
        </w:rPr>
        <w:t xml:space="preserve">situará a petición </w:t>
      </w:r>
      <w:r w:rsidR="00CF698F" w:rsidRPr="00940B6E">
        <w:rPr>
          <w:rFonts w:ascii="Arial" w:hAnsi="Arial" w:cs="Arial"/>
          <w:szCs w:val="24"/>
        </w:rPr>
        <w:t>de</w:t>
      </w:r>
      <w:r w:rsidR="007E5090" w:rsidRPr="00940B6E">
        <w:rPr>
          <w:rFonts w:ascii="Arial" w:hAnsi="Arial" w:cs="Arial"/>
          <w:szCs w:val="24"/>
        </w:rPr>
        <w:t xml:space="preserve">l Ayuntamiento </w:t>
      </w:r>
      <w:r w:rsidRPr="00940B6E">
        <w:rPr>
          <w:rFonts w:ascii="Arial" w:hAnsi="Arial" w:cs="Arial"/>
          <w:szCs w:val="24"/>
        </w:rPr>
        <w:t xml:space="preserve">o de los </w:t>
      </w:r>
      <w:r w:rsidRPr="00940B6E">
        <w:rPr>
          <w:rFonts w:ascii="Arial" w:hAnsi="Arial" w:cs="Arial"/>
          <w:spacing w:val="-3"/>
          <w:szCs w:val="24"/>
        </w:rPr>
        <w:t xml:space="preserve">usuarios </w:t>
      </w:r>
      <w:r w:rsidRPr="00940B6E">
        <w:rPr>
          <w:rFonts w:ascii="Arial" w:hAnsi="Arial" w:cs="Arial"/>
          <w:szCs w:val="24"/>
        </w:rPr>
        <w:t xml:space="preserve">y a cargo del peticionario, las bocas de incendio o riego que le sean solicitadas de acuerdo con las instrucciones, que previamente, en cada caso, señale </w:t>
      </w:r>
      <w:r w:rsidR="00DE5354" w:rsidRPr="00940B6E">
        <w:rPr>
          <w:rFonts w:ascii="Arial" w:hAnsi="Arial" w:cs="Arial"/>
          <w:szCs w:val="24"/>
        </w:rPr>
        <w:t>el Ayuntamiento</w:t>
      </w:r>
      <w:r w:rsidRPr="00940B6E">
        <w:rPr>
          <w:rFonts w:ascii="Arial" w:hAnsi="Arial" w:cs="Arial"/>
          <w:szCs w:val="24"/>
        </w:rPr>
        <w:t xml:space="preserve">. Las bocas de incendio estarán precintadas y solo podrán utilizarse en caso de siniestro, por el personal correspondiente o por el propio </w:t>
      </w:r>
      <w:r w:rsidR="002858D2">
        <w:rPr>
          <w:rFonts w:ascii="Arial" w:hAnsi="Arial" w:cs="Arial"/>
          <w:szCs w:val="24"/>
        </w:rPr>
        <w:lastRenderedPageBreak/>
        <w:t>concesionario</w:t>
      </w:r>
      <w:r w:rsidRPr="00940B6E">
        <w:rPr>
          <w:rFonts w:ascii="Arial" w:hAnsi="Arial" w:cs="Arial"/>
          <w:szCs w:val="24"/>
        </w:rPr>
        <w:t>.</w:t>
      </w:r>
    </w:p>
    <w:p w14:paraId="32CC77CA" w14:textId="77777777" w:rsidR="00C25A65" w:rsidRPr="00940B6E" w:rsidRDefault="00C25A65" w:rsidP="005A6380">
      <w:pPr>
        <w:ind w:firstLine="720"/>
        <w:jc w:val="both"/>
        <w:rPr>
          <w:rFonts w:ascii="Arial" w:hAnsi="Arial" w:cs="Arial"/>
          <w:szCs w:val="24"/>
        </w:rPr>
      </w:pPr>
    </w:p>
    <w:p w14:paraId="32CC77CB" w14:textId="77777777" w:rsidR="00F27EA4" w:rsidRPr="00940B6E" w:rsidRDefault="00F27EA4" w:rsidP="005A6380">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4" w:name="_Toc523468766"/>
      <w:r w:rsidRPr="00940B6E">
        <w:rPr>
          <w:rFonts w:ascii="Arial" w:hAnsi="Arial" w:cs="Arial"/>
          <w:sz w:val="24"/>
          <w:szCs w:val="24"/>
        </w:rPr>
        <w:t>CONTADORES</w:t>
      </w:r>
      <w:bookmarkEnd w:id="24"/>
    </w:p>
    <w:p w14:paraId="32CC77CC" w14:textId="77777777" w:rsidR="00F27EA4" w:rsidRPr="00940B6E" w:rsidRDefault="00F27EA4" w:rsidP="004F0D4E">
      <w:pPr>
        <w:jc w:val="both"/>
        <w:rPr>
          <w:rFonts w:ascii="Arial" w:hAnsi="Arial" w:cs="Arial"/>
          <w:bCs/>
          <w:szCs w:val="24"/>
        </w:rPr>
      </w:pPr>
    </w:p>
    <w:p w14:paraId="32CC77CD" w14:textId="77777777" w:rsidR="00F27EA4" w:rsidRPr="00940B6E" w:rsidRDefault="00F27EA4" w:rsidP="004F0D4E">
      <w:pPr>
        <w:numPr>
          <w:ilvl w:val="0"/>
          <w:numId w:val="3"/>
        </w:numPr>
        <w:ind w:firstLine="720"/>
        <w:jc w:val="both"/>
        <w:rPr>
          <w:rFonts w:ascii="Arial" w:hAnsi="Arial" w:cs="Arial"/>
          <w:szCs w:val="24"/>
        </w:rPr>
      </w:pPr>
      <w:r w:rsidRPr="004F0D4E">
        <w:rPr>
          <w:rFonts w:ascii="Arial" w:hAnsi="Arial" w:cs="Arial"/>
          <w:bCs/>
          <w:szCs w:val="24"/>
          <w:u w:val="single"/>
        </w:rPr>
        <w:t>Obligatoriedad</w:t>
      </w:r>
      <w:r w:rsidRPr="004F0D4E">
        <w:rPr>
          <w:rFonts w:ascii="Arial" w:hAnsi="Arial" w:cs="Arial"/>
          <w:szCs w:val="24"/>
          <w:u w:val="single"/>
        </w:rPr>
        <w:t xml:space="preserve"> del contador</w:t>
      </w:r>
      <w:r w:rsidRPr="00940B6E">
        <w:rPr>
          <w:rFonts w:ascii="Arial" w:hAnsi="Arial" w:cs="Arial"/>
          <w:szCs w:val="24"/>
        </w:rPr>
        <w:t>.</w:t>
      </w:r>
    </w:p>
    <w:p w14:paraId="76C785A2" w14:textId="77777777" w:rsidR="004F0D4E" w:rsidRDefault="004F0D4E" w:rsidP="004F0D4E">
      <w:pPr>
        <w:jc w:val="both"/>
        <w:rPr>
          <w:rFonts w:ascii="Arial" w:hAnsi="Arial" w:cs="Arial"/>
          <w:szCs w:val="24"/>
        </w:rPr>
      </w:pPr>
    </w:p>
    <w:p w14:paraId="32CC77CE" w14:textId="21CDFF4A" w:rsidR="00F27EA4" w:rsidRPr="00940B6E" w:rsidRDefault="00F27EA4" w:rsidP="004F0D4E">
      <w:pPr>
        <w:jc w:val="both"/>
        <w:rPr>
          <w:rFonts w:ascii="Arial" w:hAnsi="Arial" w:cs="Arial"/>
          <w:szCs w:val="24"/>
        </w:rPr>
      </w:pPr>
      <w:r w:rsidRPr="00940B6E">
        <w:rPr>
          <w:rFonts w:ascii="Arial" w:hAnsi="Arial" w:cs="Arial"/>
          <w:szCs w:val="24"/>
        </w:rPr>
        <w:t>El control del consumo de agua se efectuará obligatoriamente mediante contador de modelo homologado, de acuerdo con la normativa vigente en cada momento, tanto en los nuevos suministros como en los ya existentes</w:t>
      </w:r>
    </w:p>
    <w:p w14:paraId="32CC77CF" w14:textId="77777777" w:rsidR="00F27EA4" w:rsidRPr="00940B6E" w:rsidRDefault="00F27EA4" w:rsidP="004F0D4E">
      <w:pPr>
        <w:ind w:firstLine="720"/>
        <w:jc w:val="both"/>
        <w:rPr>
          <w:rFonts w:ascii="Arial" w:hAnsi="Arial" w:cs="Arial"/>
          <w:szCs w:val="24"/>
        </w:rPr>
      </w:pPr>
    </w:p>
    <w:p w14:paraId="32CC77D0" w14:textId="77777777" w:rsidR="00F27EA4" w:rsidRPr="004F0D4E" w:rsidRDefault="00F27EA4" w:rsidP="004F0D4E">
      <w:pPr>
        <w:numPr>
          <w:ilvl w:val="0"/>
          <w:numId w:val="3"/>
        </w:numPr>
        <w:ind w:firstLine="720"/>
        <w:jc w:val="both"/>
        <w:rPr>
          <w:rFonts w:ascii="Arial" w:hAnsi="Arial" w:cs="Arial"/>
          <w:szCs w:val="24"/>
        </w:rPr>
      </w:pPr>
      <w:r w:rsidRPr="004F0D4E">
        <w:rPr>
          <w:rFonts w:ascii="Arial" w:hAnsi="Arial" w:cs="Arial"/>
          <w:szCs w:val="24"/>
          <w:u w:val="single"/>
        </w:rPr>
        <w:t>Aparato contador</w:t>
      </w:r>
      <w:r w:rsidRPr="004F0D4E">
        <w:rPr>
          <w:rFonts w:ascii="Arial" w:hAnsi="Arial" w:cs="Arial"/>
          <w:szCs w:val="24"/>
        </w:rPr>
        <w:t>.</w:t>
      </w:r>
    </w:p>
    <w:p w14:paraId="63F3A5B1" w14:textId="77777777" w:rsidR="004F0D4E" w:rsidRDefault="004F0D4E" w:rsidP="004F0D4E">
      <w:pPr>
        <w:jc w:val="both"/>
        <w:rPr>
          <w:rFonts w:ascii="Arial" w:hAnsi="Arial" w:cs="Arial"/>
          <w:szCs w:val="24"/>
        </w:rPr>
      </w:pPr>
    </w:p>
    <w:p w14:paraId="32CC77D1" w14:textId="246F1E6F" w:rsidR="00F27EA4" w:rsidRPr="00940B6E" w:rsidRDefault="00F27EA4" w:rsidP="004F0D4E">
      <w:pPr>
        <w:jc w:val="both"/>
        <w:rPr>
          <w:rFonts w:ascii="Arial" w:hAnsi="Arial" w:cs="Arial"/>
          <w:szCs w:val="24"/>
        </w:rPr>
      </w:pPr>
      <w:r w:rsidRPr="00940B6E">
        <w:rPr>
          <w:rFonts w:ascii="Arial" w:hAnsi="Arial" w:cs="Arial"/>
          <w:szCs w:val="24"/>
        </w:rPr>
        <w:t xml:space="preserve">El aparato contador será del tipo, clase y características que señale el </w:t>
      </w:r>
      <w:r w:rsidR="004F0D4E">
        <w:rPr>
          <w:rFonts w:ascii="Arial" w:hAnsi="Arial" w:cs="Arial"/>
          <w:szCs w:val="24"/>
        </w:rPr>
        <w:t>concesionario</w:t>
      </w:r>
      <w:r w:rsidRPr="00940B6E">
        <w:rPr>
          <w:rFonts w:ascii="Arial" w:hAnsi="Arial" w:cs="Arial"/>
          <w:szCs w:val="24"/>
        </w:rPr>
        <w:t xml:space="preserve">, de entre los aprobados por el organismo competente. El contador será propiedad del usuario, aunque será suministrado e instalado por el </w:t>
      </w:r>
      <w:r w:rsidR="004F0D4E">
        <w:rPr>
          <w:rFonts w:ascii="Arial" w:hAnsi="Arial" w:cs="Arial"/>
          <w:szCs w:val="24"/>
        </w:rPr>
        <w:t>concesionario</w:t>
      </w:r>
      <w:r w:rsidRPr="00940B6E">
        <w:rPr>
          <w:rFonts w:ascii="Arial" w:hAnsi="Arial" w:cs="Arial"/>
          <w:szCs w:val="24"/>
        </w:rPr>
        <w:t>, por cuenta y cargo del usuario, previa presentación del correspondiente presupuesto y su aceptación por el usuario.</w:t>
      </w:r>
    </w:p>
    <w:p w14:paraId="32CC77D2" w14:textId="77777777" w:rsidR="00F27EA4" w:rsidRPr="00940B6E" w:rsidRDefault="00F27EA4" w:rsidP="004F0D4E">
      <w:pPr>
        <w:ind w:firstLine="720"/>
        <w:jc w:val="both"/>
        <w:rPr>
          <w:rFonts w:ascii="Arial" w:hAnsi="Arial" w:cs="Arial"/>
          <w:szCs w:val="24"/>
        </w:rPr>
      </w:pPr>
    </w:p>
    <w:p w14:paraId="32CC77D3" w14:textId="77777777" w:rsidR="00F27EA4" w:rsidRPr="00940B6E" w:rsidRDefault="00F27EA4" w:rsidP="004F0D4E">
      <w:pPr>
        <w:numPr>
          <w:ilvl w:val="0"/>
          <w:numId w:val="3"/>
        </w:numPr>
        <w:ind w:firstLine="720"/>
        <w:jc w:val="both"/>
        <w:rPr>
          <w:rFonts w:ascii="Arial" w:hAnsi="Arial" w:cs="Arial"/>
          <w:szCs w:val="24"/>
        </w:rPr>
      </w:pPr>
      <w:r w:rsidRPr="004F0D4E">
        <w:rPr>
          <w:rFonts w:ascii="Arial" w:hAnsi="Arial" w:cs="Arial"/>
          <w:szCs w:val="24"/>
          <w:u w:val="single"/>
        </w:rPr>
        <w:t>Situación del contador</w:t>
      </w:r>
      <w:r w:rsidRPr="00940B6E">
        <w:rPr>
          <w:rFonts w:ascii="Arial" w:hAnsi="Arial" w:cs="Arial"/>
          <w:szCs w:val="24"/>
        </w:rPr>
        <w:t>.</w:t>
      </w:r>
    </w:p>
    <w:p w14:paraId="5B08DD44" w14:textId="77777777" w:rsidR="004F0D4E" w:rsidRDefault="004F0D4E" w:rsidP="004F0D4E">
      <w:pPr>
        <w:jc w:val="both"/>
        <w:rPr>
          <w:rFonts w:ascii="Arial" w:hAnsi="Arial" w:cs="Arial"/>
          <w:szCs w:val="24"/>
        </w:rPr>
      </w:pPr>
    </w:p>
    <w:p w14:paraId="32CC77D4" w14:textId="30265B69" w:rsidR="00F27EA4" w:rsidRPr="00940B6E" w:rsidRDefault="00F27EA4" w:rsidP="004F0D4E">
      <w:pPr>
        <w:jc w:val="both"/>
        <w:rPr>
          <w:rFonts w:ascii="Arial" w:hAnsi="Arial" w:cs="Arial"/>
          <w:szCs w:val="24"/>
        </w:rPr>
      </w:pPr>
      <w:r w:rsidRPr="00940B6E">
        <w:rPr>
          <w:rFonts w:ascii="Arial" w:hAnsi="Arial" w:cs="Arial"/>
          <w:szCs w:val="24"/>
        </w:rPr>
        <w:t xml:space="preserve">Cuando una acometida alimente a un sólo usuario, se instalará el contador en un armario en la fachada del inmueble, en la perpendicular de la acometida, de acuerdo con el esquema, medidas y características que marque el </w:t>
      </w:r>
      <w:r w:rsidR="004F0D4E">
        <w:rPr>
          <w:rFonts w:ascii="Arial" w:hAnsi="Arial" w:cs="Arial"/>
          <w:szCs w:val="24"/>
        </w:rPr>
        <w:t>concesionario</w:t>
      </w:r>
      <w:r w:rsidRPr="00940B6E">
        <w:rPr>
          <w:rFonts w:ascii="Arial" w:hAnsi="Arial" w:cs="Arial"/>
          <w:szCs w:val="24"/>
        </w:rPr>
        <w:t xml:space="preserve">. Sólo en casos debidamente justificados, a juicio del </w:t>
      </w:r>
      <w:r w:rsidR="004F0D4E">
        <w:rPr>
          <w:rFonts w:ascii="Arial" w:hAnsi="Arial" w:cs="Arial"/>
          <w:szCs w:val="24"/>
        </w:rPr>
        <w:t>concesionario</w:t>
      </w:r>
      <w:r w:rsidRPr="00940B6E">
        <w:rPr>
          <w:rFonts w:ascii="Arial" w:hAnsi="Arial" w:cs="Arial"/>
          <w:szCs w:val="24"/>
        </w:rPr>
        <w:t>, se podrá instalar en una cámara bajo el suelo, y siempre cumpliendo las prescripciones marcadas por el servicio.</w:t>
      </w:r>
    </w:p>
    <w:p w14:paraId="32CC77D5" w14:textId="77777777" w:rsidR="00F27EA4" w:rsidRPr="00940B6E" w:rsidRDefault="00F27EA4" w:rsidP="004060AF">
      <w:pPr>
        <w:ind w:firstLine="720"/>
        <w:jc w:val="both"/>
        <w:rPr>
          <w:rFonts w:ascii="Arial" w:hAnsi="Arial" w:cs="Arial"/>
          <w:szCs w:val="24"/>
        </w:rPr>
      </w:pPr>
    </w:p>
    <w:p w14:paraId="32CC77D6" w14:textId="77777777" w:rsidR="00F27EA4" w:rsidRPr="00940B6E" w:rsidRDefault="00F27EA4" w:rsidP="004060AF">
      <w:pPr>
        <w:jc w:val="both"/>
        <w:rPr>
          <w:rFonts w:ascii="Arial" w:hAnsi="Arial" w:cs="Arial"/>
          <w:szCs w:val="24"/>
        </w:rPr>
      </w:pPr>
      <w:r w:rsidRPr="00940B6E">
        <w:rPr>
          <w:rFonts w:ascii="Arial" w:hAnsi="Arial" w:cs="Arial"/>
          <w:szCs w:val="24"/>
        </w:rPr>
        <w:t xml:space="preserve">En el caso de contadores ya instalados, y que no se encuentren en fachada o en zona de libre acceso exterior, el servicio comunicará esta deficiencia al usuario afectado, al cual se le señalará un plazo para corregir la instalación, e instalarlo en la fachada o en zona de libre acceso exterior, y siempre a cargo del usuario afectado. </w:t>
      </w:r>
    </w:p>
    <w:p w14:paraId="32CC77D7" w14:textId="77777777" w:rsidR="00F27EA4" w:rsidRPr="00940B6E" w:rsidRDefault="00F27EA4" w:rsidP="004060AF">
      <w:pPr>
        <w:ind w:firstLine="720"/>
        <w:jc w:val="both"/>
        <w:rPr>
          <w:rFonts w:ascii="Arial" w:hAnsi="Arial" w:cs="Arial"/>
          <w:szCs w:val="24"/>
        </w:rPr>
      </w:pPr>
    </w:p>
    <w:p w14:paraId="32CC77D8" w14:textId="77777777" w:rsidR="00F27EA4" w:rsidRPr="00940B6E" w:rsidRDefault="00F27EA4" w:rsidP="004060AF">
      <w:pPr>
        <w:numPr>
          <w:ilvl w:val="0"/>
          <w:numId w:val="3"/>
        </w:numPr>
        <w:ind w:firstLine="720"/>
        <w:jc w:val="both"/>
        <w:rPr>
          <w:rFonts w:ascii="Arial" w:hAnsi="Arial" w:cs="Arial"/>
          <w:szCs w:val="24"/>
        </w:rPr>
      </w:pPr>
      <w:r w:rsidRPr="004060AF">
        <w:rPr>
          <w:rFonts w:ascii="Arial" w:hAnsi="Arial" w:cs="Arial"/>
          <w:szCs w:val="24"/>
          <w:u w:val="single"/>
        </w:rPr>
        <w:t>Centralización de contadores</w:t>
      </w:r>
      <w:r w:rsidRPr="00940B6E">
        <w:rPr>
          <w:rFonts w:ascii="Arial" w:hAnsi="Arial" w:cs="Arial"/>
          <w:szCs w:val="24"/>
        </w:rPr>
        <w:t>.</w:t>
      </w:r>
    </w:p>
    <w:p w14:paraId="4DF5968B" w14:textId="77777777" w:rsidR="004060AF" w:rsidRDefault="004060AF" w:rsidP="004060AF">
      <w:pPr>
        <w:jc w:val="both"/>
        <w:rPr>
          <w:rFonts w:ascii="Arial" w:hAnsi="Arial" w:cs="Arial"/>
          <w:szCs w:val="24"/>
        </w:rPr>
      </w:pPr>
    </w:p>
    <w:p w14:paraId="32CC77D9" w14:textId="0DBAAFC3" w:rsidR="00F27EA4" w:rsidRPr="00940B6E" w:rsidRDefault="00F27EA4" w:rsidP="004060AF">
      <w:pPr>
        <w:jc w:val="both"/>
        <w:rPr>
          <w:rFonts w:ascii="Arial" w:hAnsi="Arial" w:cs="Arial"/>
          <w:szCs w:val="24"/>
        </w:rPr>
      </w:pPr>
      <w:r w:rsidRPr="00940B6E">
        <w:rPr>
          <w:rFonts w:ascii="Arial" w:hAnsi="Arial" w:cs="Arial"/>
          <w:szCs w:val="24"/>
        </w:rPr>
        <w:t xml:space="preserve">En el caso de que una acometida alimente a varios </w:t>
      </w:r>
      <w:r w:rsidRPr="00940B6E">
        <w:rPr>
          <w:rFonts w:ascii="Arial" w:hAnsi="Arial" w:cs="Arial"/>
          <w:spacing w:val="-3"/>
          <w:szCs w:val="24"/>
        </w:rPr>
        <w:t>usuarios</w:t>
      </w:r>
      <w:r w:rsidRPr="00940B6E">
        <w:rPr>
          <w:rFonts w:ascii="Arial" w:hAnsi="Arial" w:cs="Arial"/>
          <w:szCs w:val="24"/>
        </w:rPr>
        <w:t>, se realizará una centralización de contadores, en forma de baterías de contadores, la cual será de tipo prefabricado y normalizado.</w:t>
      </w:r>
    </w:p>
    <w:p w14:paraId="2B8373D8" w14:textId="77777777" w:rsidR="009B3D5F" w:rsidRDefault="009B3D5F" w:rsidP="009B3D5F">
      <w:pPr>
        <w:jc w:val="both"/>
        <w:rPr>
          <w:rFonts w:ascii="Arial" w:hAnsi="Arial" w:cs="Arial"/>
          <w:szCs w:val="24"/>
        </w:rPr>
      </w:pPr>
    </w:p>
    <w:p w14:paraId="32CC77DA" w14:textId="07D90437" w:rsidR="00F27EA4" w:rsidRPr="00940B6E" w:rsidRDefault="00F27EA4" w:rsidP="009B3D5F">
      <w:pPr>
        <w:jc w:val="both"/>
        <w:rPr>
          <w:rFonts w:ascii="Arial" w:hAnsi="Arial" w:cs="Arial"/>
          <w:szCs w:val="24"/>
        </w:rPr>
      </w:pPr>
      <w:r w:rsidRPr="00940B6E">
        <w:rPr>
          <w:rFonts w:ascii="Arial" w:hAnsi="Arial" w:cs="Arial"/>
          <w:szCs w:val="24"/>
        </w:rPr>
        <w:t xml:space="preserve">El Concesionario indicará a los instaladores y constructores las características técnicas que deberá cumplir la centralización de contadores.  </w:t>
      </w:r>
    </w:p>
    <w:p w14:paraId="32CC77DB" w14:textId="77777777" w:rsidR="00F27EA4" w:rsidRPr="00940B6E" w:rsidRDefault="00F27EA4" w:rsidP="009B3D5F">
      <w:pPr>
        <w:ind w:firstLine="720"/>
        <w:jc w:val="both"/>
        <w:rPr>
          <w:rFonts w:ascii="Arial" w:hAnsi="Arial" w:cs="Arial"/>
          <w:szCs w:val="24"/>
        </w:rPr>
      </w:pPr>
    </w:p>
    <w:p w14:paraId="32CC77DC" w14:textId="515FF9EF" w:rsidR="00F27EA4" w:rsidRPr="00940B6E" w:rsidRDefault="00F27EA4" w:rsidP="009B3D5F">
      <w:pPr>
        <w:jc w:val="both"/>
        <w:rPr>
          <w:rFonts w:ascii="Arial" w:hAnsi="Arial" w:cs="Arial"/>
          <w:szCs w:val="24"/>
        </w:rPr>
      </w:pPr>
      <w:r w:rsidRPr="00940B6E">
        <w:rPr>
          <w:rFonts w:ascii="Arial" w:hAnsi="Arial" w:cs="Arial"/>
          <w:szCs w:val="24"/>
        </w:rPr>
        <w:t xml:space="preserve">Como norma general, los recintos destinados a la centralización de contadores se ubicarán en la planta baja o entresuelo, en un lugar de fácil acceso y de uso común en el inmueble (todas las puertas a franquear, excepto la exterior, deberán tener el tipo de cerradura </w:t>
      </w:r>
      <w:r w:rsidR="00AB5E2F">
        <w:rPr>
          <w:rFonts w:ascii="Arial" w:hAnsi="Arial" w:cs="Arial"/>
          <w:szCs w:val="24"/>
        </w:rPr>
        <w:t>universal</w:t>
      </w:r>
      <w:r w:rsidRPr="00940B6E">
        <w:rPr>
          <w:rFonts w:ascii="Arial" w:hAnsi="Arial" w:cs="Arial"/>
          <w:szCs w:val="24"/>
        </w:rPr>
        <w:t xml:space="preserve">), estando dotadas de iluminación </w:t>
      </w:r>
      <w:r w:rsidRPr="00940B6E">
        <w:rPr>
          <w:rFonts w:ascii="Arial" w:hAnsi="Arial" w:cs="Arial"/>
          <w:szCs w:val="24"/>
        </w:rPr>
        <w:lastRenderedPageBreak/>
        <w:t>eléctrica, impermeabilizada, con desagüe sifónico a la red de alcantarillado. Este recinto destinado a la centralización de contadores, no podrá ser usado para otro fin.</w:t>
      </w:r>
    </w:p>
    <w:p w14:paraId="43D140DE" w14:textId="77777777" w:rsidR="0044294C" w:rsidRDefault="0044294C" w:rsidP="0044294C">
      <w:pPr>
        <w:jc w:val="both"/>
        <w:rPr>
          <w:rFonts w:ascii="Arial" w:hAnsi="Arial" w:cs="Arial"/>
          <w:szCs w:val="24"/>
        </w:rPr>
      </w:pPr>
    </w:p>
    <w:p w14:paraId="32CC77DD" w14:textId="0E5A934A" w:rsidR="00F27EA4" w:rsidRPr="00940B6E" w:rsidRDefault="00F27EA4" w:rsidP="0044294C">
      <w:pPr>
        <w:jc w:val="both"/>
        <w:rPr>
          <w:rFonts w:ascii="Arial" w:hAnsi="Arial" w:cs="Arial"/>
          <w:szCs w:val="24"/>
        </w:rPr>
      </w:pPr>
      <w:r w:rsidRPr="00940B6E">
        <w:rPr>
          <w:rFonts w:ascii="Arial" w:hAnsi="Arial" w:cs="Arial"/>
          <w:szCs w:val="24"/>
        </w:rPr>
        <w:t>Será condición indispensable para el inicio del suministro, o para continuar los existentes, la indicación indeleble y clara del local o vivienda que alimenta cada contador.</w:t>
      </w:r>
    </w:p>
    <w:p w14:paraId="5118D97A" w14:textId="77777777" w:rsidR="0044294C" w:rsidRDefault="0044294C" w:rsidP="0044294C">
      <w:pPr>
        <w:jc w:val="both"/>
        <w:rPr>
          <w:rFonts w:ascii="Arial" w:hAnsi="Arial" w:cs="Arial"/>
          <w:szCs w:val="24"/>
        </w:rPr>
      </w:pPr>
    </w:p>
    <w:p w14:paraId="32CC77DE" w14:textId="4DB26D53" w:rsidR="00F27EA4" w:rsidRPr="00940B6E" w:rsidRDefault="00F27EA4" w:rsidP="0044294C">
      <w:pPr>
        <w:jc w:val="both"/>
        <w:rPr>
          <w:rFonts w:ascii="Arial" w:hAnsi="Arial" w:cs="Arial"/>
          <w:szCs w:val="24"/>
        </w:rPr>
      </w:pPr>
      <w:r w:rsidRPr="00940B6E">
        <w:rPr>
          <w:rFonts w:ascii="Arial" w:hAnsi="Arial" w:cs="Arial"/>
          <w:szCs w:val="24"/>
        </w:rPr>
        <w:t>No se dará suministro a aquellas instalaciones interiores que incumplan las características indicadas por el servicio.</w:t>
      </w:r>
    </w:p>
    <w:p w14:paraId="32CC77DF" w14:textId="77777777" w:rsidR="00F27EA4" w:rsidRPr="00940B6E" w:rsidRDefault="00F27EA4" w:rsidP="0044294C">
      <w:pPr>
        <w:jc w:val="both"/>
        <w:rPr>
          <w:rFonts w:ascii="Arial" w:hAnsi="Arial" w:cs="Arial"/>
          <w:szCs w:val="24"/>
        </w:rPr>
      </w:pPr>
    </w:p>
    <w:p w14:paraId="32CC77E0" w14:textId="77777777" w:rsidR="00F27EA4" w:rsidRPr="00940B6E" w:rsidRDefault="00F27EA4" w:rsidP="0044294C">
      <w:pPr>
        <w:numPr>
          <w:ilvl w:val="0"/>
          <w:numId w:val="3"/>
        </w:numPr>
        <w:ind w:firstLine="720"/>
        <w:jc w:val="both"/>
        <w:rPr>
          <w:rFonts w:ascii="Arial" w:hAnsi="Arial" w:cs="Arial"/>
          <w:szCs w:val="24"/>
        </w:rPr>
      </w:pPr>
      <w:r w:rsidRPr="0044294C">
        <w:rPr>
          <w:rFonts w:ascii="Arial" w:hAnsi="Arial" w:cs="Arial"/>
          <w:szCs w:val="24"/>
          <w:u w:val="single"/>
        </w:rPr>
        <w:t>Contador general</w:t>
      </w:r>
      <w:r w:rsidRPr="00940B6E">
        <w:rPr>
          <w:rFonts w:ascii="Arial" w:hAnsi="Arial" w:cs="Arial"/>
          <w:szCs w:val="24"/>
        </w:rPr>
        <w:t>.</w:t>
      </w:r>
    </w:p>
    <w:p w14:paraId="20BB1765" w14:textId="77777777" w:rsidR="0044294C" w:rsidRDefault="0044294C" w:rsidP="0044294C">
      <w:pPr>
        <w:jc w:val="both"/>
        <w:rPr>
          <w:rFonts w:ascii="Arial" w:hAnsi="Arial" w:cs="Arial"/>
          <w:szCs w:val="24"/>
        </w:rPr>
      </w:pPr>
    </w:p>
    <w:p w14:paraId="32CC77E1" w14:textId="0CE3BFFD" w:rsidR="00F27EA4" w:rsidRPr="00940B6E" w:rsidRDefault="00F27EA4" w:rsidP="0044294C">
      <w:pPr>
        <w:jc w:val="both"/>
        <w:rPr>
          <w:rFonts w:ascii="Arial" w:hAnsi="Arial" w:cs="Arial"/>
          <w:szCs w:val="24"/>
        </w:rPr>
      </w:pPr>
      <w:r w:rsidRPr="00940B6E">
        <w:rPr>
          <w:rFonts w:ascii="Arial" w:hAnsi="Arial" w:cs="Arial"/>
          <w:szCs w:val="24"/>
        </w:rPr>
        <w:t xml:space="preserve">Mide la totalidad de los consumos de una instalación receptora de agua. Su emplazamiento se fijará en la fachada o portal del edificio, con libre acceso desde la vía pública. Se alojará en un armario, cuyas dimensiones mínimas indicará en cada caso el </w:t>
      </w:r>
      <w:r w:rsidR="0044294C">
        <w:rPr>
          <w:rFonts w:ascii="Arial" w:hAnsi="Arial" w:cs="Arial"/>
          <w:szCs w:val="24"/>
        </w:rPr>
        <w:t>concesionario</w:t>
      </w:r>
      <w:r w:rsidRPr="00940B6E">
        <w:rPr>
          <w:rFonts w:ascii="Arial" w:hAnsi="Arial" w:cs="Arial"/>
          <w:szCs w:val="24"/>
        </w:rPr>
        <w:t>, y siempre para permitir un correcto funcionamiento del contador, previniendo para ello, antes y después del mismo, los tramos rectos de tubería necesarios de acuerdo con su calibre y características.</w:t>
      </w:r>
    </w:p>
    <w:p w14:paraId="32CC77E2" w14:textId="77777777" w:rsidR="00F27EA4" w:rsidRPr="00940B6E" w:rsidRDefault="00F27EA4">
      <w:pPr>
        <w:spacing w:before="120"/>
        <w:jc w:val="both"/>
        <w:rPr>
          <w:rFonts w:ascii="Arial" w:hAnsi="Arial" w:cs="Arial"/>
          <w:szCs w:val="24"/>
        </w:rPr>
      </w:pPr>
      <w:r w:rsidRPr="00940B6E">
        <w:rPr>
          <w:rFonts w:ascii="Arial" w:hAnsi="Arial" w:cs="Arial"/>
          <w:szCs w:val="24"/>
        </w:rPr>
        <w:t>Se instalará contador general, tanto en los nuevos suministros como en los suministros existentes, cuando se den una o varias situaciones descritas a continuación:</w:t>
      </w:r>
    </w:p>
    <w:p w14:paraId="49877C25" w14:textId="77777777" w:rsidR="006B7B0B" w:rsidRDefault="006B7B0B" w:rsidP="006B7B0B">
      <w:pPr>
        <w:ind w:left="284"/>
        <w:jc w:val="both"/>
        <w:rPr>
          <w:rFonts w:ascii="Arial" w:hAnsi="Arial" w:cs="Arial"/>
          <w:szCs w:val="24"/>
        </w:rPr>
      </w:pPr>
    </w:p>
    <w:p w14:paraId="32CC77E3" w14:textId="33406C4C" w:rsidR="00F27EA4" w:rsidRPr="00940B6E" w:rsidRDefault="00F27EA4" w:rsidP="006B7B0B">
      <w:pPr>
        <w:numPr>
          <w:ilvl w:val="0"/>
          <w:numId w:val="7"/>
        </w:numPr>
        <w:ind w:left="284" w:hanging="284"/>
        <w:jc w:val="both"/>
        <w:rPr>
          <w:rFonts w:ascii="Arial" w:hAnsi="Arial" w:cs="Arial"/>
          <w:szCs w:val="24"/>
        </w:rPr>
      </w:pPr>
      <w:r w:rsidRPr="00940B6E">
        <w:rPr>
          <w:rFonts w:ascii="Arial" w:hAnsi="Arial" w:cs="Arial"/>
          <w:szCs w:val="24"/>
        </w:rPr>
        <w:t>Cuando exista aljibe o depósito de almacenamiento, independientemente de la existencia de contadores divisionarios.</w:t>
      </w:r>
    </w:p>
    <w:p w14:paraId="32CC77E4" w14:textId="77777777" w:rsidR="00F27EA4" w:rsidRPr="00940B6E" w:rsidRDefault="00F27EA4" w:rsidP="00EB03C0">
      <w:pPr>
        <w:numPr>
          <w:ilvl w:val="0"/>
          <w:numId w:val="7"/>
        </w:numPr>
        <w:spacing w:before="120"/>
        <w:jc w:val="both"/>
        <w:rPr>
          <w:rFonts w:ascii="Arial" w:hAnsi="Arial" w:cs="Arial"/>
          <w:szCs w:val="24"/>
        </w:rPr>
      </w:pPr>
      <w:r w:rsidRPr="00940B6E">
        <w:rPr>
          <w:rFonts w:ascii="Arial" w:hAnsi="Arial" w:cs="Arial"/>
          <w:szCs w:val="24"/>
        </w:rPr>
        <w:t>Cuando el tubo de alimentación no discurra visible en todo su recorrido.</w:t>
      </w:r>
    </w:p>
    <w:p w14:paraId="32CC77E5" w14:textId="77777777" w:rsidR="00F27EA4" w:rsidRPr="00940B6E" w:rsidRDefault="00F27EA4" w:rsidP="00EB03C0">
      <w:pPr>
        <w:numPr>
          <w:ilvl w:val="0"/>
          <w:numId w:val="7"/>
        </w:numPr>
        <w:spacing w:before="120"/>
        <w:ind w:left="284" w:hanging="284"/>
        <w:jc w:val="both"/>
        <w:rPr>
          <w:rFonts w:ascii="Arial" w:hAnsi="Arial" w:cs="Arial"/>
          <w:szCs w:val="24"/>
        </w:rPr>
      </w:pPr>
      <w:r w:rsidRPr="00940B6E">
        <w:rPr>
          <w:rFonts w:ascii="Arial" w:hAnsi="Arial" w:cs="Arial"/>
          <w:szCs w:val="24"/>
        </w:rPr>
        <w:t>En instalaciones existentes donde no haya centralización de contadores de la forma descrita en el artículo anterior.</w:t>
      </w:r>
    </w:p>
    <w:p w14:paraId="69F81421" w14:textId="77777777" w:rsidR="006B7B0B" w:rsidRDefault="006B7B0B" w:rsidP="006B7B0B">
      <w:pPr>
        <w:jc w:val="both"/>
        <w:rPr>
          <w:rFonts w:ascii="Arial" w:hAnsi="Arial" w:cs="Arial"/>
          <w:szCs w:val="24"/>
        </w:rPr>
      </w:pPr>
    </w:p>
    <w:p w14:paraId="32CC77E6" w14:textId="48CC8ADD" w:rsidR="00F27EA4" w:rsidRPr="00940B6E" w:rsidRDefault="00F27EA4" w:rsidP="006B7B0B">
      <w:pPr>
        <w:jc w:val="both"/>
        <w:rPr>
          <w:rFonts w:ascii="Arial" w:hAnsi="Arial" w:cs="Arial"/>
          <w:szCs w:val="24"/>
        </w:rPr>
      </w:pPr>
      <w:r w:rsidRPr="00940B6E">
        <w:rPr>
          <w:rFonts w:ascii="Arial" w:hAnsi="Arial" w:cs="Arial"/>
          <w:szCs w:val="24"/>
        </w:rPr>
        <w:t>La diferencia de consumos entre el marcado por el contador general y la suma de los marcados por los contadores divisionarios dependientes de dicho contador general, será repartida proporcionalmente entre dichos contadores divisionarios.</w:t>
      </w:r>
    </w:p>
    <w:p w14:paraId="5CC998BF" w14:textId="77777777" w:rsidR="006B7B0B" w:rsidRDefault="006B7B0B" w:rsidP="006B7B0B">
      <w:pPr>
        <w:jc w:val="both"/>
        <w:rPr>
          <w:rFonts w:ascii="Arial" w:hAnsi="Arial" w:cs="Arial"/>
          <w:szCs w:val="24"/>
        </w:rPr>
      </w:pPr>
    </w:p>
    <w:p w14:paraId="32CC77E7" w14:textId="04DC6B71" w:rsidR="00F27EA4" w:rsidRPr="00940B6E" w:rsidRDefault="00F27EA4" w:rsidP="006B7B0B">
      <w:pPr>
        <w:jc w:val="both"/>
        <w:rPr>
          <w:rFonts w:ascii="Arial" w:hAnsi="Arial" w:cs="Arial"/>
          <w:szCs w:val="24"/>
        </w:rPr>
      </w:pPr>
      <w:r w:rsidRPr="00940B6E">
        <w:rPr>
          <w:rFonts w:ascii="Arial" w:hAnsi="Arial" w:cs="Arial"/>
          <w:szCs w:val="24"/>
        </w:rPr>
        <w:t xml:space="preserve">El contador general será del tipo, clase y características que señale el </w:t>
      </w:r>
      <w:r w:rsidR="006B7B0B">
        <w:rPr>
          <w:rFonts w:ascii="Arial" w:hAnsi="Arial" w:cs="Arial"/>
          <w:szCs w:val="24"/>
        </w:rPr>
        <w:t>concesionario</w:t>
      </w:r>
      <w:r w:rsidRPr="00940B6E">
        <w:rPr>
          <w:rFonts w:ascii="Arial" w:hAnsi="Arial" w:cs="Arial"/>
          <w:szCs w:val="24"/>
        </w:rPr>
        <w:t xml:space="preserve">, de entre los aprobados por el organismo competente. Será suministrado e instalado por el </w:t>
      </w:r>
      <w:r w:rsidR="006B7B0B">
        <w:rPr>
          <w:rFonts w:ascii="Arial" w:hAnsi="Arial" w:cs="Arial"/>
          <w:szCs w:val="24"/>
        </w:rPr>
        <w:t>concesionario</w:t>
      </w:r>
      <w:r w:rsidRPr="00940B6E">
        <w:rPr>
          <w:rFonts w:ascii="Arial" w:hAnsi="Arial" w:cs="Arial"/>
          <w:szCs w:val="24"/>
        </w:rPr>
        <w:t xml:space="preserve">, por cuenta y cargo del promotor en obras nuevas, y a cargo de los </w:t>
      </w:r>
      <w:r w:rsidRPr="00940B6E">
        <w:rPr>
          <w:rFonts w:ascii="Arial" w:hAnsi="Arial" w:cs="Arial"/>
          <w:spacing w:val="-3"/>
          <w:szCs w:val="24"/>
        </w:rPr>
        <w:t xml:space="preserve">usuarios </w:t>
      </w:r>
      <w:r w:rsidRPr="00940B6E">
        <w:rPr>
          <w:rFonts w:ascii="Arial" w:hAnsi="Arial" w:cs="Arial"/>
          <w:szCs w:val="24"/>
        </w:rPr>
        <w:t xml:space="preserve">en los suministros existentes necesitados de dicho contador. Su mantenimiento será realizado por el </w:t>
      </w:r>
      <w:r w:rsidR="006B7B0B">
        <w:rPr>
          <w:rFonts w:ascii="Arial" w:hAnsi="Arial" w:cs="Arial"/>
          <w:szCs w:val="24"/>
        </w:rPr>
        <w:t>concesionario</w:t>
      </w:r>
      <w:r w:rsidRPr="00940B6E">
        <w:rPr>
          <w:rFonts w:ascii="Arial" w:hAnsi="Arial" w:cs="Arial"/>
          <w:szCs w:val="24"/>
        </w:rPr>
        <w:t xml:space="preserve">, a cargo de la comunidad de vecinos, legalmente constituida, sin perjuicio de la responsabilidad personal y solidaria de los miembros de dicha comunidad, también directamente ante el </w:t>
      </w:r>
      <w:r w:rsidR="006B7B0B">
        <w:rPr>
          <w:rFonts w:ascii="Arial" w:hAnsi="Arial" w:cs="Arial"/>
          <w:szCs w:val="24"/>
        </w:rPr>
        <w:t>concesionario</w:t>
      </w:r>
      <w:r w:rsidRPr="00940B6E">
        <w:rPr>
          <w:rFonts w:ascii="Arial" w:hAnsi="Arial" w:cs="Arial"/>
          <w:szCs w:val="24"/>
        </w:rPr>
        <w:t>.</w:t>
      </w:r>
    </w:p>
    <w:p w14:paraId="69E80B4A" w14:textId="77777777" w:rsidR="00782091" w:rsidRDefault="00782091" w:rsidP="00782091">
      <w:pPr>
        <w:jc w:val="both"/>
        <w:rPr>
          <w:rFonts w:ascii="Arial" w:hAnsi="Arial" w:cs="Arial"/>
          <w:szCs w:val="24"/>
        </w:rPr>
      </w:pPr>
    </w:p>
    <w:p w14:paraId="32CC77E8" w14:textId="4721773C" w:rsidR="00F27EA4" w:rsidRPr="00940B6E" w:rsidRDefault="00F27EA4" w:rsidP="00782091">
      <w:pPr>
        <w:jc w:val="both"/>
        <w:rPr>
          <w:rFonts w:ascii="Arial" w:hAnsi="Arial" w:cs="Arial"/>
          <w:szCs w:val="24"/>
        </w:rPr>
      </w:pPr>
      <w:r w:rsidRPr="00940B6E">
        <w:rPr>
          <w:rFonts w:ascii="Arial" w:hAnsi="Arial" w:cs="Arial"/>
          <w:szCs w:val="24"/>
        </w:rPr>
        <w:t xml:space="preserve">No se contratará ningún suministro individual dependiente de dicho contador </w:t>
      </w:r>
      <w:r w:rsidRPr="00940B6E">
        <w:rPr>
          <w:rFonts w:ascii="Arial" w:hAnsi="Arial" w:cs="Arial"/>
          <w:szCs w:val="24"/>
        </w:rPr>
        <w:lastRenderedPageBreak/>
        <w:t>general, hasta que dicho contador general no esté contratado e instalado.</w:t>
      </w:r>
    </w:p>
    <w:p w14:paraId="32CC77E9" w14:textId="77777777" w:rsidR="00F27EA4" w:rsidRPr="00940B6E" w:rsidRDefault="00F27EA4" w:rsidP="00665A97">
      <w:pPr>
        <w:ind w:firstLine="720"/>
        <w:jc w:val="both"/>
        <w:rPr>
          <w:rFonts w:ascii="Arial" w:hAnsi="Arial" w:cs="Arial"/>
          <w:szCs w:val="24"/>
        </w:rPr>
      </w:pPr>
    </w:p>
    <w:p w14:paraId="32CC77EA" w14:textId="77777777" w:rsidR="00F27EA4" w:rsidRPr="00940B6E" w:rsidRDefault="00F27EA4" w:rsidP="00665A97">
      <w:pPr>
        <w:numPr>
          <w:ilvl w:val="0"/>
          <w:numId w:val="3"/>
        </w:numPr>
        <w:ind w:firstLine="720"/>
        <w:jc w:val="both"/>
        <w:rPr>
          <w:rFonts w:ascii="Arial" w:hAnsi="Arial" w:cs="Arial"/>
          <w:szCs w:val="24"/>
        </w:rPr>
      </w:pPr>
      <w:r w:rsidRPr="00665A97">
        <w:rPr>
          <w:rFonts w:ascii="Arial" w:hAnsi="Arial" w:cs="Arial"/>
          <w:szCs w:val="24"/>
          <w:u w:val="single"/>
        </w:rPr>
        <w:t>Conservación de contadores</w:t>
      </w:r>
      <w:r w:rsidRPr="00940B6E">
        <w:rPr>
          <w:rFonts w:ascii="Arial" w:hAnsi="Arial" w:cs="Arial"/>
          <w:szCs w:val="24"/>
        </w:rPr>
        <w:t>.</w:t>
      </w:r>
    </w:p>
    <w:p w14:paraId="50EAFA4F" w14:textId="77777777" w:rsidR="00665A97" w:rsidRDefault="00665A97" w:rsidP="00665A97">
      <w:pPr>
        <w:jc w:val="both"/>
        <w:rPr>
          <w:rFonts w:ascii="Arial" w:hAnsi="Arial" w:cs="Arial"/>
          <w:szCs w:val="24"/>
        </w:rPr>
      </w:pPr>
    </w:p>
    <w:p w14:paraId="32CC77EB" w14:textId="0276447B" w:rsidR="00F27EA4" w:rsidRPr="00940B6E" w:rsidRDefault="00F27EA4" w:rsidP="00665A97">
      <w:pPr>
        <w:jc w:val="both"/>
        <w:rPr>
          <w:rFonts w:ascii="Arial" w:hAnsi="Arial" w:cs="Arial"/>
          <w:szCs w:val="24"/>
        </w:rPr>
      </w:pPr>
      <w:r w:rsidRPr="00940B6E">
        <w:rPr>
          <w:rFonts w:ascii="Arial" w:hAnsi="Arial" w:cs="Arial"/>
          <w:szCs w:val="24"/>
        </w:rPr>
        <w:t xml:space="preserve">La conservación de contadores será realizada por el </w:t>
      </w:r>
      <w:r w:rsidR="00665A97">
        <w:rPr>
          <w:rFonts w:ascii="Arial" w:hAnsi="Arial" w:cs="Arial"/>
          <w:szCs w:val="24"/>
        </w:rPr>
        <w:t>concesionario</w:t>
      </w:r>
      <w:r w:rsidRPr="00940B6E">
        <w:rPr>
          <w:rFonts w:ascii="Arial" w:hAnsi="Arial" w:cs="Arial"/>
          <w:szCs w:val="24"/>
        </w:rPr>
        <w:t>.</w:t>
      </w:r>
      <w:r w:rsidR="00327252" w:rsidRPr="00940B6E">
        <w:rPr>
          <w:rFonts w:ascii="Arial" w:hAnsi="Arial" w:cs="Arial"/>
          <w:szCs w:val="24"/>
        </w:rPr>
        <w:t xml:space="preserve"> </w:t>
      </w:r>
      <w:r w:rsidRPr="00940B6E">
        <w:rPr>
          <w:rFonts w:ascii="Arial" w:hAnsi="Arial" w:cs="Arial"/>
          <w:szCs w:val="24"/>
        </w:rPr>
        <w:t>La conservación de contadores no ampara los gastos de reparación motivados por otra causa que no sea la de su uso normal.</w:t>
      </w:r>
    </w:p>
    <w:p w14:paraId="32CC77EC" w14:textId="77777777" w:rsidR="00F27EA4" w:rsidRPr="00940B6E" w:rsidRDefault="00F27EA4" w:rsidP="00665A97">
      <w:pPr>
        <w:ind w:firstLine="720"/>
        <w:jc w:val="both"/>
        <w:rPr>
          <w:rFonts w:ascii="Arial" w:hAnsi="Arial" w:cs="Arial"/>
          <w:szCs w:val="24"/>
        </w:rPr>
      </w:pPr>
    </w:p>
    <w:p w14:paraId="32CC77ED" w14:textId="77777777" w:rsidR="00F27EA4" w:rsidRPr="00940B6E" w:rsidRDefault="00F27EA4" w:rsidP="00665A97">
      <w:pPr>
        <w:numPr>
          <w:ilvl w:val="0"/>
          <w:numId w:val="3"/>
        </w:numPr>
        <w:ind w:firstLine="720"/>
        <w:jc w:val="both"/>
        <w:rPr>
          <w:rFonts w:ascii="Arial" w:hAnsi="Arial" w:cs="Arial"/>
          <w:szCs w:val="24"/>
        </w:rPr>
      </w:pPr>
      <w:r w:rsidRPr="00665A97">
        <w:rPr>
          <w:rFonts w:ascii="Arial" w:hAnsi="Arial" w:cs="Arial"/>
          <w:szCs w:val="24"/>
          <w:u w:val="single"/>
        </w:rPr>
        <w:t>Sustitución y cambio del contador</w:t>
      </w:r>
      <w:r w:rsidRPr="00940B6E">
        <w:rPr>
          <w:rFonts w:ascii="Arial" w:hAnsi="Arial" w:cs="Arial"/>
          <w:szCs w:val="24"/>
        </w:rPr>
        <w:t>.</w:t>
      </w:r>
    </w:p>
    <w:p w14:paraId="7D9B2AC2" w14:textId="77777777" w:rsidR="00665A97" w:rsidRDefault="00665A97" w:rsidP="00665A97">
      <w:pPr>
        <w:jc w:val="both"/>
        <w:rPr>
          <w:rFonts w:ascii="Arial" w:hAnsi="Arial" w:cs="Arial"/>
          <w:szCs w:val="24"/>
        </w:rPr>
      </w:pPr>
    </w:p>
    <w:p w14:paraId="32CC77EE" w14:textId="7F7F7CA9" w:rsidR="00F27EA4" w:rsidRPr="00940B6E" w:rsidRDefault="00F27EA4" w:rsidP="00665A97">
      <w:pPr>
        <w:jc w:val="both"/>
        <w:rPr>
          <w:rFonts w:ascii="Arial" w:hAnsi="Arial" w:cs="Arial"/>
          <w:szCs w:val="24"/>
        </w:rPr>
      </w:pPr>
      <w:r w:rsidRPr="00940B6E">
        <w:rPr>
          <w:rFonts w:ascii="Arial" w:hAnsi="Arial" w:cs="Arial"/>
          <w:szCs w:val="24"/>
        </w:rPr>
        <w:t xml:space="preserve">El </w:t>
      </w:r>
      <w:r w:rsidR="0029048F">
        <w:rPr>
          <w:rFonts w:ascii="Arial" w:hAnsi="Arial" w:cs="Arial"/>
          <w:szCs w:val="24"/>
        </w:rPr>
        <w:t>concesionario</w:t>
      </w:r>
      <w:r w:rsidRPr="00940B6E">
        <w:rPr>
          <w:rFonts w:ascii="Arial" w:hAnsi="Arial" w:cs="Arial"/>
          <w:szCs w:val="24"/>
        </w:rPr>
        <w:t xml:space="preserve"> estará encargado de renovar los contadores de los </w:t>
      </w:r>
      <w:r w:rsidRPr="00940B6E">
        <w:rPr>
          <w:rFonts w:ascii="Arial" w:hAnsi="Arial" w:cs="Arial"/>
          <w:spacing w:val="-3"/>
          <w:szCs w:val="24"/>
        </w:rPr>
        <w:t>usuarios</w:t>
      </w:r>
      <w:r w:rsidRPr="00940B6E">
        <w:rPr>
          <w:rFonts w:ascii="Arial" w:hAnsi="Arial" w:cs="Arial"/>
          <w:szCs w:val="24"/>
        </w:rPr>
        <w:t xml:space="preserve">.  Para ello podrá sustituir en cualquier momento, a su cargo, los contadores de los </w:t>
      </w:r>
      <w:r w:rsidRPr="00940B6E">
        <w:rPr>
          <w:rFonts w:ascii="Arial" w:hAnsi="Arial" w:cs="Arial"/>
          <w:spacing w:val="-3"/>
          <w:szCs w:val="24"/>
        </w:rPr>
        <w:t xml:space="preserve">usuarios </w:t>
      </w:r>
      <w:r w:rsidRPr="00940B6E">
        <w:rPr>
          <w:rFonts w:ascii="Arial" w:hAnsi="Arial" w:cs="Arial"/>
          <w:szCs w:val="24"/>
        </w:rPr>
        <w:t xml:space="preserve">por otros del mismo calibre y menor edad, a fin de mantener el buen estado del parque de contadores del abastecimiento.  </w:t>
      </w:r>
    </w:p>
    <w:p w14:paraId="1C32A1C2" w14:textId="77777777" w:rsidR="0029048F" w:rsidRDefault="0029048F" w:rsidP="0029048F">
      <w:pPr>
        <w:jc w:val="both"/>
        <w:rPr>
          <w:rFonts w:ascii="Arial" w:hAnsi="Arial" w:cs="Arial"/>
          <w:szCs w:val="24"/>
        </w:rPr>
      </w:pPr>
    </w:p>
    <w:p w14:paraId="32CC77EF" w14:textId="4349D9EC" w:rsidR="00F27EA4" w:rsidRPr="00940B6E" w:rsidRDefault="00F27EA4" w:rsidP="0029048F">
      <w:pPr>
        <w:jc w:val="both"/>
        <w:rPr>
          <w:rFonts w:ascii="Arial" w:hAnsi="Arial" w:cs="Arial"/>
          <w:szCs w:val="24"/>
        </w:rPr>
      </w:pPr>
      <w:r w:rsidRPr="00940B6E">
        <w:rPr>
          <w:rFonts w:ascii="Arial" w:hAnsi="Arial" w:cs="Arial"/>
          <w:szCs w:val="24"/>
        </w:rPr>
        <w:t xml:space="preserve">Cuando, tanto por parte del usuario como por el </w:t>
      </w:r>
      <w:r w:rsidR="0029048F">
        <w:rPr>
          <w:rFonts w:ascii="Arial" w:hAnsi="Arial" w:cs="Arial"/>
          <w:szCs w:val="24"/>
        </w:rPr>
        <w:t>concesionario</w:t>
      </w:r>
      <w:r w:rsidRPr="00940B6E">
        <w:rPr>
          <w:rFonts w:ascii="Arial" w:hAnsi="Arial" w:cs="Arial"/>
          <w:szCs w:val="24"/>
        </w:rPr>
        <w:t>, se aprecie alguna anormalidad en el funcionamiento del aparato contador, este podrá ser comprobado en la instalación del usuario</w:t>
      </w:r>
      <w:r w:rsidR="0029048F">
        <w:rPr>
          <w:rFonts w:ascii="Arial" w:hAnsi="Arial" w:cs="Arial"/>
          <w:szCs w:val="24"/>
        </w:rPr>
        <w:t xml:space="preserve"> o</w:t>
      </w:r>
      <w:r w:rsidRPr="00940B6E">
        <w:rPr>
          <w:rFonts w:ascii="Arial" w:hAnsi="Arial" w:cs="Arial"/>
          <w:szCs w:val="24"/>
        </w:rPr>
        <w:t xml:space="preserve"> retirado para su verificación por el organismo competente.</w:t>
      </w:r>
    </w:p>
    <w:p w14:paraId="61F35840" w14:textId="77777777" w:rsidR="0029048F" w:rsidRDefault="0029048F" w:rsidP="0029048F">
      <w:pPr>
        <w:jc w:val="both"/>
        <w:rPr>
          <w:rFonts w:ascii="Arial" w:hAnsi="Arial" w:cs="Arial"/>
          <w:szCs w:val="24"/>
        </w:rPr>
      </w:pPr>
    </w:p>
    <w:p w14:paraId="32CC77F0" w14:textId="2CAC37A0" w:rsidR="00F27EA4" w:rsidRPr="00940B6E" w:rsidRDefault="00F27EA4" w:rsidP="0029048F">
      <w:pPr>
        <w:jc w:val="both"/>
        <w:rPr>
          <w:rFonts w:ascii="Arial" w:hAnsi="Arial" w:cs="Arial"/>
          <w:szCs w:val="24"/>
        </w:rPr>
      </w:pPr>
      <w:r w:rsidRPr="00940B6E">
        <w:rPr>
          <w:rFonts w:ascii="Arial" w:hAnsi="Arial" w:cs="Arial"/>
          <w:szCs w:val="24"/>
        </w:rPr>
        <w:t xml:space="preserve">Los gastos que por tal motivo se ocasionen serán de cuenta del usuario cuando el contador estuviera en perfectas condiciones de funcionamiento o cuando el resultado de la verificación resultara en menor registro de agua que el realmente consumido y la verificación haya sido solicitada por el usuario, y de cuenta del </w:t>
      </w:r>
      <w:r w:rsidR="0029048F">
        <w:rPr>
          <w:rFonts w:ascii="Arial" w:hAnsi="Arial" w:cs="Arial"/>
          <w:szCs w:val="24"/>
        </w:rPr>
        <w:t>concesionario</w:t>
      </w:r>
      <w:r w:rsidRPr="00940B6E">
        <w:rPr>
          <w:rFonts w:ascii="Arial" w:hAnsi="Arial" w:cs="Arial"/>
          <w:szCs w:val="24"/>
        </w:rPr>
        <w:t xml:space="preserve"> cuando lo sustituya por propia iniciativa o el resultado de la verificación resultara en un mayor registro de agua que el realmente consumido, y ello no fuera debido a circunstancias ajenas a aquellas que pudieran derivarse de su uso normal.</w:t>
      </w:r>
    </w:p>
    <w:p w14:paraId="32CC77F1" w14:textId="77777777" w:rsidR="00F27EA4" w:rsidRPr="00940B6E" w:rsidRDefault="00F27EA4" w:rsidP="00C9329F">
      <w:pPr>
        <w:ind w:firstLine="720"/>
        <w:jc w:val="both"/>
        <w:rPr>
          <w:rFonts w:ascii="Arial" w:hAnsi="Arial" w:cs="Arial"/>
          <w:szCs w:val="24"/>
        </w:rPr>
      </w:pPr>
    </w:p>
    <w:p w14:paraId="32CC77F2" w14:textId="77777777" w:rsidR="00F27EA4" w:rsidRPr="00940B6E" w:rsidRDefault="00F27EA4" w:rsidP="00C9329F">
      <w:pPr>
        <w:numPr>
          <w:ilvl w:val="0"/>
          <w:numId w:val="3"/>
        </w:numPr>
        <w:ind w:firstLine="720"/>
        <w:jc w:val="both"/>
        <w:rPr>
          <w:rFonts w:ascii="Arial" w:hAnsi="Arial" w:cs="Arial"/>
          <w:szCs w:val="24"/>
        </w:rPr>
      </w:pPr>
      <w:r w:rsidRPr="00C9329F">
        <w:rPr>
          <w:rFonts w:ascii="Arial" w:hAnsi="Arial" w:cs="Arial"/>
          <w:szCs w:val="24"/>
          <w:u w:val="single"/>
        </w:rPr>
        <w:t>Manipulación  del contador</w:t>
      </w:r>
      <w:r w:rsidRPr="00940B6E">
        <w:rPr>
          <w:rFonts w:ascii="Arial" w:hAnsi="Arial" w:cs="Arial"/>
          <w:szCs w:val="24"/>
        </w:rPr>
        <w:t>.</w:t>
      </w:r>
    </w:p>
    <w:p w14:paraId="32CC77F3" w14:textId="084EA95E" w:rsidR="00F27EA4" w:rsidRPr="00940B6E" w:rsidRDefault="00F27EA4">
      <w:pPr>
        <w:spacing w:before="120"/>
        <w:jc w:val="both"/>
        <w:rPr>
          <w:rFonts w:ascii="Arial" w:hAnsi="Arial" w:cs="Arial"/>
          <w:szCs w:val="24"/>
        </w:rPr>
      </w:pPr>
      <w:r w:rsidRPr="00940B6E">
        <w:rPr>
          <w:rFonts w:ascii="Arial" w:hAnsi="Arial" w:cs="Arial"/>
          <w:szCs w:val="24"/>
        </w:rPr>
        <w:t xml:space="preserve">El </w:t>
      </w:r>
      <w:r w:rsidR="00C9329F">
        <w:rPr>
          <w:rFonts w:ascii="Arial" w:hAnsi="Arial" w:cs="Arial"/>
          <w:szCs w:val="24"/>
        </w:rPr>
        <w:t>concesionario</w:t>
      </w:r>
      <w:r w:rsidRPr="00940B6E">
        <w:rPr>
          <w:rFonts w:ascii="Arial" w:hAnsi="Arial" w:cs="Arial"/>
          <w:szCs w:val="24"/>
        </w:rPr>
        <w:t xml:space="preserve"> será el único facultado para manipular o cambiar de lugar un contador.</w:t>
      </w:r>
    </w:p>
    <w:p w14:paraId="32CC77F4" w14:textId="77777777" w:rsidR="00F27EA4" w:rsidRPr="00940B6E" w:rsidRDefault="00F27EA4" w:rsidP="00C9329F">
      <w:pPr>
        <w:ind w:firstLine="720"/>
        <w:jc w:val="both"/>
        <w:rPr>
          <w:rFonts w:ascii="Arial" w:hAnsi="Arial" w:cs="Arial"/>
          <w:szCs w:val="24"/>
        </w:rPr>
      </w:pPr>
    </w:p>
    <w:p w14:paraId="32CC77F5" w14:textId="77777777" w:rsidR="00F27EA4" w:rsidRPr="00940B6E" w:rsidRDefault="00F27EA4" w:rsidP="00C9329F">
      <w:pPr>
        <w:numPr>
          <w:ilvl w:val="0"/>
          <w:numId w:val="3"/>
        </w:numPr>
        <w:ind w:firstLine="720"/>
        <w:jc w:val="both"/>
        <w:rPr>
          <w:rFonts w:ascii="Arial" w:hAnsi="Arial" w:cs="Arial"/>
          <w:szCs w:val="24"/>
        </w:rPr>
      </w:pPr>
      <w:r w:rsidRPr="00C9329F">
        <w:rPr>
          <w:rFonts w:ascii="Arial" w:hAnsi="Arial" w:cs="Arial"/>
          <w:szCs w:val="24"/>
          <w:u w:val="single"/>
        </w:rPr>
        <w:t>Lectura del contador y facturación</w:t>
      </w:r>
      <w:r w:rsidRPr="00940B6E">
        <w:rPr>
          <w:rFonts w:ascii="Arial" w:hAnsi="Arial" w:cs="Arial"/>
          <w:szCs w:val="24"/>
        </w:rPr>
        <w:t>.</w:t>
      </w:r>
    </w:p>
    <w:p w14:paraId="2EBB7078" w14:textId="77777777" w:rsidR="00C9329F" w:rsidRDefault="00C9329F" w:rsidP="00C9329F">
      <w:pPr>
        <w:jc w:val="both"/>
        <w:rPr>
          <w:rFonts w:ascii="Arial" w:hAnsi="Arial" w:cs="Arial"/>
          <w:szCs w:val="24"/>
        </w:rPr>
      </w:pPr>
    </w:p>
    <w:p w14:paraId="32CC77F6" w14:textId="3C7D51E4" w:rsidR="00F27EA4" w:rsidRPr="00940B6E" w:rsidRDefault="00F27EA4" w:rsidP="00C9329F">
      <w:pPr>
        <w:jc w:val="both"/>
        <w:rPr>
          <w:rFonts w:ascii="Arial" w:hAnsi="Arial" w:cs="Arial"/>
          <w:szCs w:val="24"/>
        </w:rPr>
      </w:pPr>
      <w:r w:rsidRPr="00322906">
        <w:rPr>
          <w:rFonts w:ascii="Arial" w:hAnsi="Arial" w:cs="Arial"/>
          <w:szCs w:val="24"/>
        </w:rPr>
        <w:t>El consumo de agua suministrada</w:t>
      </w:r>
      <w:r w:rsidRPr="00940B6E">
        <w:rPr>
          <w:rFonts w:ascii="Arial" w:hAnsi="Arial" w:cs="Arial"/>
          <w:szCs w:val="24"/>
        </w:rPr>
        <w:t xml:space="preserve"> por el servicio a cada usuario se apreciará y determinará mediante lectura practicada, como máximo, trimestralmente en el contador destinado a tal efecto, por empleados del servicio.</w:t>
      </w:r>
    </w:p>
    <w:p w14:paraId="30A938AE" w14:textId="77777777" w:rsidR="00322906" w:rsidRDefault="00322906" w:rsidP="00322906">
      <w:pPr>
        <w:jc w:val="both"/>
        <w:rPr>
          <w:rFonts w:ascii="Arial" w:hAnsi="Arial" w:cs="Arial"/>
          <w:szCs w:val="24"/>
        </w:rPr>
      </w:pPr>
    </w:p>
    <w:p w14:paraId="32CC77F7" w14:textId="13B8B94B" w:rsidR="00F27EA4" w:rsidRPr="00940B6E" w:rsidRDefault="00F27EA4" w:rsidP="00322906">
      <w:pPr>
        <w:jc w:val="both"/>
        <w:rPr>
          <w:rFonts w:ascii="Arial" w:hAnsi="Arial" w:cs="Arial"/>
          <w:szCs w:val="24"/>
        </w:rPr>
      </w:pPr>
      <w:r w:rsidRPr="00940B6E">
        <w:rPr>
          <w:rFonts w:ascii="Arial" w:hAnsi="Arial" w:cs="Arial"/>
          <w:szCs w:val="24"/>
        </w:rPr>
        <w:t>Si por avería o mal funcionamiento del contador no se pudiera leer el consumo efectuado, el recibo se extendería por el importe promedio de los tres meses del mismo período del año anterior, y si no existiese ese dato, se tomará el promedio de consumo de las tres facturaciones anteriores.</w:t>
      </w:r>
    </w:p>
    <w:p w14:paraId="612E6216" w14:textId="77777777" w:rsidR="00322906" w:rsidRDefault="00322906" w:rsidP="00322906">
      <w:pPr>
        <w:jc w:val="both"/>
        <w:rPr>
          <w:rFonts w:ascii="Arial" w:hAnsi="Arial" w:cs="Arial"/>
          <w:szCs w:val="24"/>
        </w:rPr>
      </w:pPr>
    </w:p>
    <w:p w14:paraId="32CC77F8" w14:textId="0B1BE162" w:rsidR="00F27EA4" w:rsidRPr="00940B6E" w:rsidRDefault="00F27EA4" w:rsidP="00322906">
      <w:pPr>
        <w:jc w:val="both"/>
        <w:rPr>
          <w:rFonts w:ascii="Arial" w:hAnsi="Arial" w:cs="Arial"/>
          <w:szCs w:val="24"/>
        </w:rPr>
      </w:pPr>
      <w:r w:rsidRPr="00940B6E">
        <w:rPr>
          <w:rFonts w:ascii="Arial" w:hAnsi="Arial" w:cs="Arial"/>
          <w:szCs w:val="24"/>
        </w:rPr>
        <w:t xml:space="preserve">En caso de ausencia del usuario de su domicilio o, por la causa que fuere, el lector no pudiere realizar la toma de lectura correspondiente, el lector dejará un </w:t>
      </w:r>
      <w:r w:rsidRPr="00940B6E">
        <w:rPr>
          <w:rFonts w:ascii="Arial" w:hAnsi="Arial" w:cs="Arial"/>
          <w:szCs w:val="24"/>
        </w:rPr>
        <w:lastRenderedPageBreak/>
        <w:t xml:space="preserve">aviso de lectura que, además de dejar constancia de su presencia en el domicilio del usuario, permitirá a éste anotar la lectura del contador y hacerla llegar, bien entregándola en mano o bien llamando por teléfono a las oficinas del </w:t>
      </w:r>
      <w:r w:rsidR="00322906">
        <w:rPr>
          <w:rFonts w:ascii="Arial" w:hAnsi="Arial" w:cs="Arial"/>
          <w:szCs w:val="24"/>
        </w:rPr>
        <w:t>concesionario</w:t>
      </w:r>
      <w:r w:rsidRPr="00940B6E">
        <w:rPr>
          <w:rFonts w:ascii="Arial" w:hAnsi="Arial" w:cs="Arial"/>
          <w:szCs w:val="24"/>
        </w:rPr>
        <w:t xml:space="preserve"> en horario de atención al público, dentro de los 7 días siguientes y en todo caso antes de realizarse la facturación del periodo al que corresponda, a efectos de la facturación del consumo registrado.  Si el usuario no comunica de ninguna de estas formas la lectura del contador se realizará una estimación de la forma anteriormente descrita. Transcurridos tres meses desde la facturación de una lectura estimada sin que el usuario presente reclamación, se entenderá que ésta es correcta y aceptada por el usuario.</w:t>
      </w:r>
    </w:p>
    <w:p w14:paraId="5BF47F19" w14:textId="77777777" w:rsidR="00322906" w:rsidRDefault="00322906" w:rsidP="00322906">
      <w:pPr>
        <w:jc w:val="both"/>
        <w:rPr>
          <w:rFonts w:ascii="Arial" w:hAnsi="Arial" w:cs="Arial"/>
          <w:szCs w:val="24"/>
        </w:rPr>
      </w:pPr>
    </w:p>
    <w:p w14:paraId="32CC77F9" w14:textId="4A5FE582" w:rsidR="00F27EA4" w:rsidRPr="00940B6E" w:rsidRDefault="00F27EA4" w:rsidP="00322906">
      <w:pPr>
        <w:jc w:val="both"/>
        <w:rPr>
          <w:rFonts w:ascii="Arial" w:hAnsi="Arial" w:cs="Arial"/>
          <w:szCs w:val="24"/>
        </w:rPr>
      </w:pPr>
      <w:r w:rsidRPr="00940B6E">
        <w:rPr>
          <w:rFonts w:ascii="Arial" w:hAnsi="Arial" w:cs="Arial"/>
          <w:szCs w:val="24"/>
        </w:rPr>
        <w:t xml:space="preserve">El usuario deberá permitir la entrada al empleado encargado de la lectura del contador, en horas hábiles. </w:t>
      </w:r>
    </w:p>
    <w:p w14:paraId="4FED218A" w14:textId="77777777" w:rsidR="00322906" w:rsidRDefault="00322906" w:rsidP="00322906">
      <w:pPr>
        <w:jc w:val="both"/>
        <w:rPr>
          <w:rFonts w:ascii="Arial" w:hAnsi="Arial" w:cs="Arial"/>
          <w:szCs w:val="24"/>
        </w:rPr>
      </w:pPr>
    </w:p>
    <w:p w14:paraId="32CC77FA" w14:textId="01CA8CDE" w:rsidR="00F27EA4" w:rsidRPr="00FD09C2" w:rsidRDefault="00F27EA4" w:rsidP="00322906">
      <w:pPr>
        <w:jc w:val="both"/>
        <w:rPr>
          <w:rFonts w:ascii="Arial" w:hAnsi="Arial" w:cs="Arial"/>
          <w:szCs w:val="24"/>
        </w:rPr>
      </w:pPr>
      <w:r w:rsidRPr="00940B6E">
        <w:rPr>
          <w:rFonts w:ascii="Arial" w:hAnsi="Arial" w:cs="Arial"/>
          <w:szCs w:val="24"/>
        </w:rPr>
        <w:t xml:space="preserve">La recaudación del importe del agua </w:t>
      </w:r>
      <w:r w:rsidR="00322906">
        <w:rPr>
          <w:rFonts w:ascii="Arial" w:hAnsi="Arial" w:cs="Arial"/>
          <w:szCs w:val="24"/>
        </w:rPr>
        <w:t xml:space="preserve">y del alcantarillado </w:t>
      </w:r>
      <w:r w:rsidRPr="00940B6E">
        <w:rPr>
          <w:rFonts w:ascii="Arial" w:hAnsi="Arial" w:cs="Arial"/>
          <w:szCs w:val="24"/>
        </w:rPr>
        <w:t xml:space="preserve">se efectuará por el servicio mediante el procedimiento de domiciliación bancaria, para lo cual el usuario deberá dar orden a la entidad domiciliaria para que atiendan los recibos que gire el servicio con cargo al usuario y notificarlo, previamente, </w:t>
      </w:r>
      <w:r w:rsidR="00322906">
        <w:rPr>
          <w:rFonts w:ascii="Arial" w:hAnsi="Arial" w:cs="Arial"/>
          <w:szCs w:val="24"/>
        </w:rPr>
        <w:t>al concesionario</w:t>
      </w:r>
      <w:r w:rsidRPr="00FD09C2">
        <w:rPr>
          <w:rFonts w:ascii="Arial" w:hAnsi="Arial" w:cs="Arial"/>
          <w:szCs w:val="24"/>
        </w:rPr>
        <w:t>. También podrá hacerlos efectivos en las oficinas del servicio</w:t>
      </w:r>
      <w:r w:rsidR="00FD09C2" w:rsidRPr="00FD09C2">
        <w:rPr>
          <w:rFonts w:ascii="Arial" w:hAnsi="Arial" w:cs="Arial"/>
          <w:szCs w:val="24"/>
        </w:rPr>
        <w:t>.</w:t>
      </w:r>
      <w:r w:rsidR="0087123A" w:rsidRPr="00FD09C2">
        <w:rPr>
          <w:rFonts w:ascii="Arial" w:hAnsi="Arial" w:cs="Arial"/>
          <w:szCs w:val="24"/>
        </w:rPr>
        <w:t xml:space="preserve"> </w:t>
      </w:r>
    </w:p>
    <w:p w14:paraId="6DD2C76A" w14:textId="77777777" w:rsidR="00322906" w:rsidRDefault="00322906" w:rsidP="00322906">
      <w:pPr>
        <w:jc w:val="both"/>
        <w:rPr>
          <w:rFonts w:ascii="Arial" w:hAnsi="Arial" w:cs="Arial"/>
          <w:szCs w:val="24"/>
        </w:rPr>
      </w:pPr>
    </w:p>
    <w:p w14:paraId="32CC77FB" w14:textId="42F28B32" w:rsidR="00F27EA4" w:rsidRPr="00940B6E" w:rsidRDefault="00F27EA4" w:rsidP="00322906">
      <w:pPr>
        <w:jc w:val="both"/>
        <w:rPr>
          <w:rFonts w:ascii="Arial" w:hAnsi="Arial" w:cs="Arial"/>
          <w:szCs w:val="24"/>
        </w:rPr>
      </w:pPr>
      <w:r w:rsidRPr="00940B6E">
        <w:rPr>
          <w:rFonts w:ascii="Arial" w:hAnsi="Arial" w:cs="Arial"/>
          <w:szCs w:val="24"/>
        </w:rPr>
        <w:t>El plazo de pago de los recibos es de dos meses, contados a partir del último día del periodo facturado en dicho recibo.</w:t>
      </w:r>
    </w:p>
    <w:p w14:paraId="32CC77FC" w14:textId="77777777" w:rsidR="00F27EA4" w:rsidRPr="00940B6E" w:rsidRDefault="00F27EA4" w:rsidP="00322906">
      <w:pPr>
        <w:ind w:firstLine="720"/>
        <w:jc w:val="both"/>
        <w:rPr>
          <w:rFonts w:ascii="Arial" w:hAnsi="Arial" w:cs="Arial"/>
          <w:szCs w:val="24"/>
        </w:rPr>
      </w:pPr>
    </w:p>
    <w:p w14:paraId="32CC77FD" w14:textId="77777777" w:rsidR="00F27EA4" w:rsidRPr="00940B6E" w:rsidRDefault="00F27EA4" w:rsidP="00322906">
      <w:pPr>
        <w:numPr>
          <w:ilvl w:val="0"/>
          <w:numId w:val="3"/>
        </w:numPr>
        <w:ind w:firstLine="720"/>
        <w:jc w:val="both"/>
        <w:rPr>
          <w:rFonts w:ascii="Arial" w:hAnsi="Arial" w:cs="Arial"/>
          <w:szCs w:val="24"/>
        </w:rPr>
      </w:pPr>
      <w:r w:rsidRPr="00322906">
        <w:rPr>
          <w:rFonts w:ascii="Arial" w:hAnsi="Arial" w:cs="Arial"/>
          <w:szCs w:val="24"/>
          <w:u w:val="single"/>
        </w:rPr>
        <w:t>Corte de suministro por falta de pago</w:t>
      </w:r>
      <w:r w:rsidRPr="00940B6E">
        <w:rPr>
          <w:rFonts w:ascii="Arial" w:hAnsi="Arial" w:cs="Arial"/>
          <w:szCs w:val="24"/>
        </w:rPr>
        <w:t>.</w:t>
      </w:r>
    </w:p>
    <w:p w14:paraId="6DAC64B6" w14:textId="77777777" w:rsidR="007F4D7F" w:rsidRDefault="007F4D7F" w:rsidP="007F4D7F">
      <w:pPr>
        <w:jc w:val="both"/>
        <w:rPr>
          <w:rFonts w:ascii="Arial" w:hAnsi="Arial" w:cs="Arial"/>
          <w:szCs w:val="24"/>
        </w:rPr>
      </w:pPr>
    </w:p>
    <w:p w14:paraId="32CC77FE" w14:textId="34AD0BD9" w:rsidR="00F27EA4" w:rsidRPr="00940B6E" w:rsidRDefault="00F27EA4" w:rsidP="007F4D7F">
      <w:pPr>
        <w:jc w:val="both"/>
        <w:rPr>
          <w:rFonts w:ascii="Arial" w:hAnsi="Arial" w:cs="Arial"/>
          <w:szCs w:val="24"/>
        </w:rPr>
      </w:pPr>
      <w:r w:rsidRPr="00940B6E">
        <w:rPr>
          <w:rFonts w:ascii="Arial" w:hAnsi="Arial" w:cs="Arial"/>
          <w:szCs w:val="24"/>
        </w:rPr>
        <w:t xml:space="preserve">Cuando los </w:t>
      </w:r>
      <w:r w:rsidRPr="00940B6E">
        <w:rPr>
          <w:rFonts w:ascii="Arial" w:hAnsi="Arial" w:cs="Arial"/>
          <w:spacing w:val="-3"/>
          <w:szCs w:val="24"/>
        </w:rPr>
        <w:t xml:space="preserve">usuarios </w:t>
      </w:r>
      <w:r w:rsidRPr="00940B6E">
        <w:rPr>
          <w:rFonts w:ascii="Arial" w:hAnsi="Arial" w:cs="Arial"/>
          <w:szCs w:val="24"/>
        </w:rPr>
        <w:t>no satisfagan los recibos dentro del plazo estipulado, se les enviará una carta certificada con acuse de recibo donde se fija un plazo (no inferior a quince días naturales) para el pago de los recibos pendientes.</w:t>
      </w:r>
    </w:p>
    <w:p w14:paraId="3AA4DD55" w14:textId="77777777" w:rsidR="007F4D7F" w:rsidRDefault="007F4D7F" w:rsidP="007F4D7F">
      <w:pPr>
        <w:jc w:val="both"/>
        <w:rPr>
          <w:rFonts w:ascii="Arial" w:hAnsi="Arial" w:cs="Arial"/>
          <w:szCs w:val="24"/>
        </w:rPr>
      </w:pPr>
    </w:p>
    <w:p w14:paraId="32CC77FF" w14:textId="0F0854BE" w:rsidR="00F27EA4" w:rsidRPr="00940B6E" w:rsidRDefault="00F27EA4" w:rsidP="007F4D7F">
      <w:pPr>
        <w:jc w:val="both"/>
        <w:rPr>
          <w:rFonts w:ascii="Arial" w:hAnsi="Arial" w:cs="Arial"/>
          <w:szCs w:val="24"/>
        </w:rPr>
      </w:pPr>
      <w:r w:rsidRPr="00940B6E">
        <w:rPr>
          <w:rFonts w:ascii="Arial" w:hAnsi="Arial" w:cs="Arial"/>
          <w:szCs w:val="24"/>
        </w:rPr>
        <w:t xml:space="preserve">El </w:t>
      </w:r>
      <w:r w:rsidR="007F4D7F">
        <w:rPr>
          <w:rFonts w:ascii="Arial" w:hAnsi="Arial" w:cs="Arial"/>
          <w:szCs w:val="24"/>
        </w:rPr>
        <w:t>concesionario</w:t>
      </w:r>
      <w:r w:rsidRPr="00940B6E">
        <w:rPr>
          <w:rFonts w:ascii="Arial" w:hAnsi="Arial" w:cs="Arial"/>
          <w:szCs w:val="24"/>
        </w:rPr>
        <w:t xml:space="preserve"> deberá dar cuenta de los mismos a</w:t>
      </w:r>
      <w:r w:rsidR="00DE5354" w:rsidRPr="00940B6E">
        <w:rPr>
          <w:rFonts w:ascii="Arial" w:hAnsi="Arial" w:cs="Arial"/>
          <w:szCs w:val="24"/>
        </w:rPr>
        <w:t>l Ayuntamiento</w:t>
      </w:r>
      <w:r w:rsidRPr="00940B6E">
        <w:rPr>
          <w:rFonts w:ascii="Arial" w:hAnsi="Arial" w:cs="Arial"/>
          <w:szCs w:val="24"/>
        </w:rPr>
        <w:t xml:space="preserve">, considerándose </w:t>
      </w:r>
      <w:r w:rsidR="005E3044" w:rsidRPr="00940B6E">
        <w:rPr>
          <w:rFonts w:ascii="Arial" w:hAnsi="Arial" w:cs="Arial"/>
          <w:szCs w:val="24"/>
        </w:rPr>
        <w:t xml:space="preserve">que </w:t>
      </w:r>
      <w:r w:rsidRPr="00940B6E">
        <w:rPr>
          <w:rFonts w:ascii="Arial" w:hAnsi="Arial" w:cs="Arial"/>
          <w:szCs w:val="24"/>
        </w:rPr>
        <w:t>queda autorizado para la suspensión del suministro si no recibe orden en contrario en el término de diez días hábiles, contados a partir de la fecha en que se dio cuenta de los hechos, salvo que lo solicitado no se ajustara a derecho.</w:t>
      </w:r>
    </w:p>
    <w:p w14:paraId="09154221" w14:textId="77777777" w:rsidR="007F4D7F" w:rsidRDefault="007F4D7F" w:rsidP="007F4D7F">
      <w:pPr>
        <w:jc w:val="both"/>
        <w:rPr>
          <w:rFonts w:ascii="Arial" w:hAnsi="Arial" w:cs="Arial"/>
          <w:szCs w:val="24"/>
        </w:rPr>
      </w:pPr>
    </w:p>
    <w:p w14:paraId="32CC7800" w14:textId="151496DE" w:rsidR="00F27EA4" w:rsidRPr="00940B6E" w:rsidRDefault="00F27EA4" w:rsidP="007F4D7F">
      <w:pPr>
        <w:jc w:val="both"/>
        <w:rPr>
          <w:rFonts w:ascii="Arial" w:hAnsi="Arial" w:cs="Arial"/>
          <w:szCs w:val="24"/>
        </w:rPr>
      </w:pPr>
      <w:r w:rsidRPr="00940B6E">
        <w:rPr>
          <w:rFonts w:ascii="Arial" w:hAnsi="Arial" w:cs="Arial"/>
          <w:szCs w:val="24"/>
        </w:rPr>
        <w:t xml:space="preserve">La suspensión del </w:t>
      </w:r>
      <w:r w:rsidR="007F4D7F">
        <w:rPr>
          <w:rFonts w:ascii="Arial" w:hAnsi="Arial" w:cs="Arial"/>
          <w:szCs w:val="24"/>
        </w:rPr>
        <w:t>servicio</w:t>
      </w:r>
      <w:r w:rsidRPr="00940B6E">
        <w:rPr>
          <w:rFonts w:ascii="Arial" w:hAnsi="Arial" w:cs="Arial"/>
          <w:szCs w:val="24"/>
        </w:rPr>
        <w:t xml:space="preserve"> por parte del </w:t>
      </w:r>
      <w:r w:rsidR="007F4D7F">
        <w:rPr>
          <w:rFonts w:ascii="Arial" w:hAnsi="Arial" w:cs="Arial"/>
          <w:szCs w:val="24"/>
        </w:rPr>
        <w:t>concesionario</w:t>
      </w:r>
      <w:r w:rsidRPr="00940B6E">
        <w:rPr>
          <w:rFonts w:ascii="Arial" w:hAnsi="Arial" w:cs="Arial"/>
          <w:szCs w:val="24"/>
        </w:rPr>
        <w:t>, salvo en los supuestos de corte inmediato, no podrá realizarse en días festivos o días en que, por cualquier motivo, no exista servicio administrativo y técnico de atención al público, a efectos de la tramitación completa del restablecimiento del servicio, ni en vísperas del día en que se den algunas de estas circunstancias.</w:t>
      </w:r>
    </w:p>
    <w:p w14:paraId="0958C4BE" w14:textId="77777777" w:rsidR="007F4D7F" w:rsidRDefault="007F4D7F" w:rsidP="007F4D7F">
      <w:pPr>
        <w:jc w:val="both"/>
        <w:rPr>
          <w:rFonts w:ascii="Arial" w:hAnsi="Arial" w:cs="Arial"/>
          <w:szCs w:val="24"/>
        </w:rPr>
      </w:pPr>
    </w:p>
    <w:p w14:paraId="32CC7801" w14:textId="33601D82" w:rsidR="00F27EA4" w:rsidRPr="00940B6E" w:rsidRDefault="00F27EA4" w:rsidP="007F4D7F">
      <w:pPr>
        <w:jc w:val="both"/>
        <w:rPr>
          <w:rFonts w:ascii="Arial" w:hAnsi="Arial" w:cs="Arial"/>
          <w:szCs w:val="24"/>
        </w:rPr>
      </w:pPr>
      <w:r w:rsidRPr="00940B6E">
        <w:rPr>
          <w:rFonts w:ascii="Arial" w:hAnsi="Arial" w:cs="Arial"/>
          <w:szCs w:val="24"/>
        </w:rPr>
        <w:t>El restablecimiento del servicio se realizará el mismo día o, en su defecto, al siguiente día hábil en que hayan sido subsanadas las causas que originaron el corte de suministro.</w:t>
      </w:r>
    </w:p>
    <w:p w14:paraId="3344A62E" w14:textId="77777777" w:rsidR="007F4D7F" w:rsidRDefault="007F4D7F" w:rsidP="007F4D7F">
      <w:pPr>
        <w:jc w:val="both"/>
        <w:rPr>
          <w:rFonts w:ascii="Arial" w:hAnsi="Arial" w:cs="Arial"/>
          <w:szCs w:val="24"/>
        </w:rPr>
      </w:pPr>
    </w:p>
    <w:p w14:paraId="32CC7802" w14:textId="764507AE" w:rsidR="00F27EA4" w:rsidRPr="00940B6E" w:rsidRDefault="00F27EA4" w:rsidP="007F4D7F">
      <w:pPr>
        <w:jc w:val="both"/>
        <w:rPr>
          <w:rFonts w:ascii="Arial" w:hAnsi="Arial" w:cs="Arial"/>
          <w:szCs w:val="24"/>
        </w:rPr>
      </w:pPr>
      <w:r w:rsidRPr="00940B6E">
        <w:rPr>
          <w:rFonts w:ascii="Arial" w:hAnsi="Arial" w:cs="Arial"/>
          <w:szCs w:val="24"/>
        </w:rPr>
        <w:t xml:space="preserve">La reconexión del suministro se hará por el </w:t>
      </w:r>
      <w:r w:rsidR="007F4D7F">
        <w:rPr>
          <w:rFonts w:ascii="Arial" w:hAnsi="Arial" w:cs="Arial"/>
          <w:szCs w:val="24"/>
        </w:rPr>
        <w:t>concesionario</w:t>
      </w:r>
      <w:r w:rsidRPr="00940B6E">
        <w:rPr>
          <w:rFonts w:ascii="Arial" w:hAnsi="Arial" w:cs="Arial"/>
          <w:szCs w:val="24"/>
        </w:rPr>
        <w:t xml:space="preserve">, que podrá cobrar del </w:t>
      </w:r>
      <w:r w:rsidRPr="00940B6E">
        <w:rPr>
          <w:rFonts w:ascii="Arial" w:hAnsi="Arial" w:cs="Arial"/>
          <w:szCs w:val="24"/>
        </w:rPr>
        <w:lastRenderedPageBreak/>
        <w:t>usuario por esta operación los trabajos ocasionados por el corte y reconexión del servicio.</w:t>
      </w:r>
    </w:p>
    <w:p w14:paraId="3360B392" w14:textId="77777777" w:rsidR="007F4D7F" w:rsidRDefault="007F4D7F" w:rsidP="007F4D7F">
      <w:pPr>
        <w:jc w:val="both"/>
        <w:rPr>
          <w:rFonts w:ascii="Arial" w:hAnsi="Arial" w:cs="Arial"/>
          <w:szCs w:val="24"/>
        </w:rPr>
      </w:pPr>
    </w:p>
    <w:p w14:paraId="32CC7803" w14:textId="713FB070" w:rsidR="00F27EA4" w:rsidRPr="00940B6E" w:rsidRDefault="00F27EA4" w:rsidP="007F4D7F">
      <w:pPr>
        <w:jc w:val="both"/>
        <w:rPr>
          <w:rFonts w:ascii="Arial" w:hAnsi="Arial" w:cs="Arial"/>
          <w:szCs w:val="24"/>
        </w:rPr>
      </w:pPr>
      <w:r w:rsidRPr="00940B6E">
        <w:rPr>
          <w:rFonts w:ascii="Arial" w:hAnsi="Arial" w:cs="Arial"/>
          <w:szCs w:val="24"/>
        </w:rPr>
        <w:t>En ningún caso se podrán percibir estos trabajos si no se ha efectuado el corte del suministro.</w:t>
      </w:r>
    </w:p>
    <w:p w14:paraId="65DAADA6" w14:textId="77777777" w:rsidR="007F4D7F" w:rsidRDefault="007F4D7F" w:rsidP="007F4D7F">
      <w:pPr>
        <w:jc w:val="both"/>
        <w:rPr>
          <w:rFonts w:ascii="Arial" w:hAnsi="Arial" w:cs="Arial"/>
          <w:szCs w:val="24"/>
        </w:rPr>
      </w:pPr>
    </w:p>
    <w:p w14:paraId="32CC7804" w14:textId="1FD5BDAF" w:rsidR="00F27EA4" w:rsidRPr="00940B6E" w:rsidRDefault="00F27EA4" w:rsidP="007F4D7F">
      <w:pPr>
        <w:jc w:val="both"/>
        <w:rPr>
          <w:rFonts w:ascii="Arial" w:hAnsi="Arial" w:cs="Arial"/>
          <w:szCs w:val="24"/>
        </w:rPr>
      </w:pPr>
      <w:r w:rsidRPr="00940B6E">
        <w:rPr>
          <w:rFonts w:ascii="Arial" w:hAnsi="Arial" w:cs="Arial"/>
          <w:szCs w:val="24"/>
        </w:rPr>
        <w:t>En caso de corte por falta de pago, si en el plazo de tres meses, contados desde la fecha de corte, no se han pagado por el usuario los recibos pendientes, se dará por terminado el contrato sin perjuicio de los derechos de la Entidad suministradora a la exigencia del pago de la deuda y al resarcimiento de los daños y perjuicios a que hubiere lugar.</w:t>
      </w:r>
    </w:p>
    <w:p w14:paraId="298A7D66" w14:textId="77777777" w:rsidR="007F4D7F" w:rsidRDefault="007F4D7F" w:rsidP="007F4D7F">
      <w:pPr>
        <w:jc w:val="both"/>
        <w:rPr>
          <w:rFonts w:ascii="Arial" w:hAnsi="Arial" w:cs="Arial"/>
          <w:szCs w:val="24"/>
        </w:rPr>
      </w:pPr>
    </w:p>
    <w:p w14:paraId="32CC7805" w14:textId="7D831A07" w:rsidR="00F27EA4" w:rsidRPr="00940B6E" w:rsidRDefault="00F27EA4" w:rsidP="007F4D7F">
      <w:pPr>
        <w:jc w:val="both"/>
        <w:rPr>
          <w:rFonts w:ascii="Arial" w:hAnsi="Arial" w:cs="Arial"/>
          <w:szCs w:val="24"/>
        </w:rPr>
      </w:pPr>
      <w:r w:rsidRPr="00940B6E">
        <w:rPr>
          <w:rFonts w:ascii="Arial" w:hAnsi="Arial" w:cs="Arial"/>
          <w:szCs w:val="24"/>
        </w:rPr>
        <w:t>No se suscribirá póliza de abono alguna con aquel usuario con recibos pendientes al cobro, sea cual fuese la ubicación del nuevo suministro.</w:t>
      </w:r>
    </w:p>
    <w:p w14:paraId="23E3318E" w14:textId="77777777" w:rsidR="007F4D7F" w:rsidRDefault="007F4D7F" w:rsidP="007F4D7F">
      <w:pPr>
        <w:jc w:val="both"/>
        <w:rPr>
          <w:rFonts w:ascii="Arial" w:hAnsi="Arial" w:cs="Arial"/>
          <w:szCs w:val="24"/>
        </w:rPr>
      </w:pPr>
    </w:p>
    <w:p w14:paraId="32CC7806" w14:textId="2AA653F3" w:rsidR="00F27EA4" w:rsidRPr="00940B6E" w:rsidRDefault="00F27EA4" w:rsidP="007F4D7F">
      <w:pPr>
        <w:jc w:val="both"/>
        <w:rPr>
          <w:rFonts w:ascii="Arial" w:hAnsi="Arial" w:cs="Arial"/>
          <w:szCs w:val="24"/>
        </w:rPr>
      </w:pPr>
      <w:r w:rsidRPr="00940B6E">
        <w:rPr>
          <w:rFonts w:ascii="Arial" w:hAnsi="Arial" w:cs="Arial"/>
          <w:szCs w:val="24"/>
        </w:rPr>
        <w:t xml:space="preserve">Las reclamaciones sobre el importe de los recibos por posibles errores de cálculo u otros motivos, se efectuarán ante el </w:t>
      </w:r>
      <w:r w:rsidR="007C7D94">
        <w:rPr>
          <w:rFonts w:ascii="Arial" w:hAnsi="Arial" w:cs="Arial"/>
          <w:szCs w:val="24"/>
        </w:rPr>
        <w:t>concesionario</w:t>
      </w:r>
      <w:r w:rsidRPr="00940B6E">
        <w:rPr>
          <w:rFonts w:ascii="Arial" w:hAnsi="Arial" w:cs="Arial"/>
          <w:szCs w:val="24"/>
        </w:rPr>
        <w:t xml:space="preserve">, acompañando los recibos, o fotocopias de los mismos, que se presume contengan el error. Contra las resoluciones del </w:t>
      </w:r>
      <w:r w:rsidR="007C7D94">
        <w:rPr>
          <w:rFonts w:ascii="Arial" w:hAnsi="Arial" w:cs="Arial"/>
          <w:szCs w:val="24"/>
        </w:rPr>
        <w:t>concesionario</w:t>
      </w:r>
      <w:r w:rsidRPr="00940B6E">
        <w:rPr>
          <w:rFonts w:ascii="Arial" w:hAnsi="Arial" w:cs="Arial"/>
          <w:szCs w:val="24"/>
        </w:rPr>
        <w:t xml:space="preserve"> podrá recurrirse ante </w:t>
      </w:r>
      <w:r w:rsidR="007C7D94">
        <w:rPr>
          <w:rFonts w:ascii="Arial" w:hAnsi="Arial" w:cs="Arial"/>
          <w:szCs w:val="24"/>
        </w:rPr>
        <w:t>el Ayuntamiento</w:t>
      </w:r>
      <w:r w:rsidRPr="00940B6E">
        <w:rPr>
          <w:rFonts w:ascii="Arial" w:hAnsi="Arial" w:cs="Arial"/>
          <w:szCs w:val="24"/>
        </w:rPr>
        <w:t>.</w:t>
      </w:r>
    </w:p>
    <w:p w14:paraId="32CC7807" w14:textId="77777777" w:rsidR="00F27EA4" w:rsidRPr="00940B6E" w:rsidRDefault="00F27EA4" w:rsidP="00C64057">
      <w:pPr>
        <w:ind w:firstLine="720"/>
        <w:jc w:val="both"/>
        <w:rPr>
          <w:rFonts w:ascii="Arial" w:hAnsi="Arial" w:cs="Arial"/>
          <w:szCs w:val="24"/>
        </w:rPr>
      </w:pPr>
    </w:p>
    <w:p w14:paraId="32CC7808" w14:textId="77777777" w:rsidR="00F27EA4" w:rsidRPr="00940B6E" w:rsidRDefault="00F27EA4" w:rsidP="00C64057">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bookmarkStart w:id="25" w:name="_Toc523468767"/>
      <w:r w:rsidRPr="00940B6E">
        <w:rPr>
          <w:rFonts w:ascii="Arial" w:hAnsi="Arial" w:cs="Arial"/>
          <w:sz w:val="24"/>
          <w:szCs w:val="24"/>
        </w:rPr>
        <w:t>SUSPENSIÓN DEL SUMINISTRO A LOS USUARIOS</w:t>
      </w:r>
      <w:bookmarkEnd w:id="25"/>
    </w:p>
    <w:p w14:paraId="32CC7809" w14:textId="77777777" w:rsidR="00F27EA4" w:rsidRPr="00940B6E" w:rsidRDefault="00F27EA4" w:rsidP="00C64057">
      <w:pPr>
        <w:ind w:firstLine="720"/>
        <w:jc w:val="both"/>
        <w:rPr>
          <w:rFonts w:ascii="Arial" w:hAnsi="Arial" w:cs="Arial"/>
          <w:szCs w:val="24"/>
        </w:rPr>
      </w:pPr>
    </w:p>
    <w:p w14:paraId="32CC780A" w14:textId="5A26A263" w:rsidR="00F27EA4" w:rsidRPr="00940B6E" w:rsidRDefault="00F27EA4" w:rsidP="00C64057">
      <w:pPr>
        <w:jc w:val="both"/>
        <w:rPr>
          <w:rFonts w:ascii="Arial" w:hAnsi="Arial" w:cs="Arial"/>
          <w:szCs w:val="24"/>
        </w:rPr>
      </w:pPr>
      <w:r w:rsidRPr="00940B6E">
        <w:rPr>
          <w:rFonts w:ascii="Arial" w:hAnsi="Arial" w:cs="Arial"/>
          <w:szCs w:val="24"/>
        </w:rPr>
        <w:t xml:space="preserve">El </w:t>
      </w:r>
      <w:r w:rsidR="00427571">
        <w:rPr>
          <w:rFonts w:ascii="Arial" w:hAnsi="Arial" w:cs="Arial"/>
          <w:szCs w:val="24"/>
        </w:rPr>
        <w:t>concesionario</w:t>
      </w:r>
      <w:r w:rsidRPr="00940B6E">
        <w:rPr>
          <w:rFonts w:ascii="Arial" w:hAnsi="Arial" w:cs="Arial"/>
          <w:szCs w:val="24"/>
        </w:rPr>
        <w:t xml:space="preserve"> suspenderá el suministro de agua a los </w:t>
      </w:r>
      <w:r w:rsidRPr="00940B6E">
        <w:rPr>
          <w:rFonts w:ascii="Arial" w:hAnsi="Arial" w:cs="Arial"/>
          <w:spacing w:val="-3"/>
          <w:szCs w:val="24"/>
        </w:rPr>
        <w:t xml:space="preserve">usuarios </w:t>
      </w:r>
      <w:r w:rsidRPr="00940B6E">
        <w:rPr>
          <w:rFonts w:ascii="Arial" w:hAnsi="Arial" w:cs="Arial"/>
          <w:szCs w:val="24"/>
        </w:rPr>
        <w:t>que incurran en alguno de los siguientes hechos:</w:t>
      </w:r>
    </w:p>
    <w:p w14:paraId="32CC780B" w14:textId="77777777" w:rsidR="00F27EA4" w:rsidRPr="00940B6E" w:rsidRDefault="00F27EA4" w:rsidP="00427571">
      <w:pPr>
        <w:ind w:firstLine="720"/>
        <w:jc w:val="both"/>
        <w:rPr>
          <w:rFonts w:ascii="Arial" w:hAnsi="Arial" w:cs="Arial"/>
          <w:szCs w:val="24"/>
        </w:rPr>
      </w:pPr>
    </w:p>
    <w:p w14:paraId="32CC780C" w14:textId="77777777" w:rsidR="00F27EA4" w:rsidRPr="00940B6E" w:rsidRDefault="00F27EA4" w:rsidP="00427571">
      <w:pPr>
        <w:numPr>
          <w:ilvl w:val="0"/>
          <w:numId w:val="3"/>
        </w:numPr>
        <w:ind w:firstLine="720"/>
        <w:jc w:val="both"/>
        <w:rPr>
          <w:rFonts w:ascii="Arial" w:hAnsi="Arial" w:cs="Arial"/>
          <w:szCs w:val="24"/>
        </w:rPr>
      </w:pPr>
      <w:r w:rsidRPr="00940B6E">
        <w:rPr>
          <w:rFonts w:ascii="Arial" w:hAnsi="Arial" w:cs="Arial"/>
          <w:szCs w:val="24"/>
        </w:rPr>
        <w:t>Utilizar agua de la red de distribución sin haber suscrito contrato de abono.</w:t>
      </w:r>
    </w:p>
    <w:p w14:paraId="32CC780D"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Instalar una toma en la red de distribución o conectarla con finca diferente de aquella para la que ha sido contratado el suministro, estableciendo injertos que tengan como consecuencia el uso incontrolado o fraudulento del agua.</w:t>
      </w:r>
    </w:p>
    <w:p w14:paraId="32CC780E"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Maniobrar, alterar o manipular los aparatos de medida y demás elementos del servicio: tuberías, precintos, cerraduras, válvulas, llaves de paso o registro.</w:t>
      </w:r>
    </w:p>
    <w:p w14:paraId="32CC780F"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Coaccionar al personal del servicio en el cumplimiento de sus funciones. Impedir o dificultar la lectura de los contadores u obstaculizar la inspección de las instalaciones interiores particulares o el corte del suministro, en horas hábiles.</w:t>
      </w:r>
    </w:p>
    <w:p w14:paraId="32CC7811" w14:textId="005FE098" w:rsidR="00F27EA4" w:rsidRPr="00940B6E" w:rsidRDefault="00F27EA4" w:rsidP="00517352">
      <w:pPr>
        <w:numPr>
          <w:ilvl w:val="0"/>
          <w:numId w:val="3"/>
        </w:numPr>
        <w:spacing w:before="120"/>
        <w:ind w:firstLine="720"/>
        <w:jc w:val="both"/>
        <w:rPr>
          <w:rFonts w:ascii="Arial" w:hAnsi="Arial" w:cs="Arial"/>
          <w:szCs w:val="24"/>
        </w:rPr>
      </w:pPr>
      <w:r w:rsidRPr="00940B6E">
        <w:rPr>
          <w:rFonts w:ascii="Arial" w:hAnsi="Arial" w:cs="Arial"/>
          <w:szCs w:val="24"/>
        </w:rPr>
        <w:t>Hacer del suministro de agua un uso abusivo, utilizarlo indebidamente, destinarlo a usos distintos para los que ha sido contratado o ceder agua a viviendas o locales que carezcan del servicio, aunque no constituya reventa.</w:t>
      </w:r>
    </w:p>
    <w:p w14:paraId="32CC7812" w14:textId="1A51DEB9"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 xml:space="preserve">Conectar la red de agua con aguas de otra procedencia, directa o </w:t>
      </w:r>
      <w:r w:rsidRPr="00940B6E">
        <w:rPr>
          <w:rFonts w:ascii="Arial" w:hAnsi="Arial" w:cs="Arial"/>
          <w:szCs w:val="24"/>
        </w:rPr>
        <w:lastRenderedPageBreak/>
        <w:t xml:space="preserve">indirectamente, así como negarse a realizar las correcciones oportunas en las instalaciones interiores que así lo requieran y sean indicadas por el </w:t>
      </w:r>
      <w:r w:rsidR="005015B8">
        <w:rPr>
          <w:rFonts w:ascii="Arial" w:hAnsi="Arial" w:cs="Arial"/>
          <w:szCs w:val="24"/>
        </w:rPr>
        <w:t>concesionario</w:t>
      </w:r>
      <w:r w:rsidRPr="00940B6E">
        <w:rPr>
          <w:rFonts w:ascii="Arial" w:hAnsi="Arial" w:cs="Arial"/>
          <w:szCs w:val="24"/>
        </w:rPr>
        <w:t>.</w:t>
      </w:r>
    </w:p>
    <w:p w14:paraId="32CC7813"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No reparar en el plazo establecido las fugas en las instalaciones interiores.</w:t>
      </w:r>
    </w:p>
    <w:p w14:paraId="32CC7814" w14:textId="77777777" w:rsidR="00F27EA4" w:rsidRPr="00940B6E" w:rsidRDefault="00F27EA4" w:rsidP="00EB03C0">
      <w:pPr>
        <w:numPr>
          <w:ilvl w:val="0"/>
          <w:numId w:val="3"/>
        </w:numPr>
        <w:spacing w:before="120"/>
        <w:ind w:firstLine="720"/>
        <w:jc w:val="both"/>
        <w:rPr>
          <w:rFonts w:ascii="Arial" w:hAnsi="Arial" w:cs="Arial"/>
          <w:szCs w:val="24"/>
        </w:rPr>
      </w:pPr>
      <w:r w:rsidRPr="00940B6E">
        <w:rPr>
          <w:rFonts w:ascii="Arial" w:hAnsi="Arial" w:cs="Arial"/>
          <w:szCs w:val="24"/>
        </w:rPr>
        <w:t>Por falta de pago de  los recibos en el plazo e</w:t>
      </w:r>
      <w:r w:rsidR="00207E58" w:rsidRPr="00940B6E">
        <w:rPr>
          <w:rFonts w:ascii="Arial" w:hAnsi="Arial" w:cs="Arial"/>
          <w:szCs w:val="24"/>
        </w:rPr>
        <w:t>stipulado, o tener pendientes má</w:t>
      </w:r>
      <w:r w:rsidRPr="00940B6E">
        <w:rPr>
          <w:rFonts w:ascii="Arial" w:hAnsi="Arial" w:cs="Arial"/>
          <w:szCs w:val="24"/>
        </w:rPr>
        <w:t>s de un recibo, aunque se hayan pagado recibos posteriores, salvo que exista en curso una reclamación atinente al importe del recibo en cuestión, en cuyo caso deberá esperarse a que ésta se sustancie.</w:t>
      </w:r>
    </w:p>
    <w:p w14:paraId="32CC7815" w14:textId="77777777" w:rsidR="00F27EA4" w:rsidRPr="00940B6E" w:rsidRDefault="00F27EA4" w:rsidP="00953093">
      <w:pPr>
        <w:ind w:firstLine="720"/>
        <w:jc w:val="both"/>
        <w:rPr>
          <w:rFonts w:ascii="Arial" w:hAnsi="Arial" w:cs="Arial"/>
          <w:szCs w:val="24"/>
        </w:rPr>
      </w:pPr>
    </w:p>
    <w:p w14:paraId="32CC7816" w14:textId="77777777" w:rsidR="00F27EA4" w:rsidRPr="00940B6E" w:rsidRDefault="00F27EA4" w:rsidP="00953093">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ascii="Arial" w:hAnsi="Arial" w:cs="Arial"/>
          <w:sz w:val="24"/>
          <w:szCs w:val="24"/>
        </w:rPr>
      </w:pPr>
      <w:r w:rsidRPr="00940B6E">
        <w:rPr>
          <w:rFonts w:ascii="Arial" w:hAnsi="Arial" w:cs="Arial"/>
          <w:sz w:val="24"/>
          <w:szCs w:val="24"/>
        </w:rPr>
        <w:t xml:space="preserve">  </w:t>
      </w:r>
      <w:bookmarkStart w:id="26" w:name="_Toc523468768"/>
      <w:r w:rsidRPr="00940B6E">
        <w:rPr>
          <w:rFonts w:ascii="Arial" w:hAnsi="Arial" w:cs="Arial"/>
          <w:sz w:val="24"/>
          <w:szCs w:val="24"/>
        </w:rPr>
        <w:t>CONFECCIÓN Y COBRO DE RECIBOS</w:t>
      </w:r>
      <w:bookmarkEnd w:id="26"/>
    </w:p>
    <w:p w14:paraId="32CC7817" w14:textId="77777777" w:rsidR="00F27EA4" w:rsidRPr="00940B6E" w:rsidRDefault="00F27EA4" w:rsidP="00953093">
      <w:pPr>
        <w:ind w:firstLine="720"/>
        <w:jc w:val="both"/>
        <w:rPr>
          <w:rFonts w:ascii="Arial" w:hAnsi="Arial" w:cs="Arial"/>
          <w:b/>
          <w:spacing w:val="-3"/>
          <w:szCs w:val="24"/>
        </w:rPr>
      </w:pPr>
    </w:p>
    <w:p w14:paraId="32CC7818" w14:textId="5E8EFA57" w:rsidR="00F27EA4" w:rsidRPr="00940B6E" w:rsidRDefault="00F27EA4" w:rsidP="00953093">
      <w:pPr>
        <w:jc w:val="both"/>
        <w:rPr>
          <w:rFonts w:ascii="Arial" w:hAnsi="Arial" w:cs="Arial"/>
          <w:spacing w:val="-3"/>
          <w:szCs w:val="24"/>
        </w:rPr>
      </w:pPr>
      <w:r w:rsidRPr="00940B6E">
        <w:rPr>
          <w:rFonts w:ascii="Arial" w:hAnsi="Arial" w:cs="Arial"/>
          <w:spacing w:val="-3"/>
          <w:szCs w:val="24"/>
        </w:rPr>
        <w:t xml:space="preserve">El Concesionario tendrá a su cargo la confección de los documentos cobratorios y el cobro de las cantidades que deban satisfacer los usuarios por los conceptos amparados en el presente Pliego </w:t>
      </w:r>
      <w:r w:rsidR="00517352" w:rsidRPr="00940B6E">
        <w:rPr>
          <w:rFonts w:ascii="Arial" w:hAnsi="Arial" w:cs="Arial"/>
          <w:spacing w:val="-3"/>
          <w:szCs w:val="24"/>
        </w:rPr>
        <w:t xml:space="preserve">y en el PCAP y sus Anexos, </w:t>
      </w:r>
      <w:r w:rsidR="00BA21BD">
        <w:rPr>
          <w:rFonts w:ascii="Arial" w:hAnsi="Arial" w:cs="Arial"/>
          <w:spacing w:val="-3"/>
          <w:szCs w:val="24"/>
        </w:rPr>
        <w:t>así como</w:t>
      </w:r>
      <w:r w:rsidRPr="00940B6E">
        <w:rPr>
          <w:rFonts w:ascii="Arial" w:hAnsi="Arial" w:cs="Arial"/>
          <w:spacing w:val="-3"/>
          <w:szCs w:val="24"/>
        </w:rPr>
        <w:t xml:space="preserve"> las tarifas vigentes.</w:t>
      </w:r>
    </w:p>
    <w:p w14:paraId="32CC7819" w14:textId="77777777" w:rsidR="00F27EA4" w:rsidRPr="00940B6E" w:rsidRDefault="00F27EA4">
      <w:pPr>
        <w:spacing w:before="120"/>
        <w:jc w:val="both"/>
        <w:rPr>
          <w:rFonts w:ascii="Arial" w:hAnsi="Arial" w:cs="Arial"/>
          <w:spacing w:val="-3"/>
          <w:szCs w:val="24"/>
        </w:rPr>
      </w:pPr>
    </w:p>
    <w:p w14:paraId="32CC781A" w14:textId="77777777" w:rsidR="004D26B6" w:rsidRPr="00940B6E" w:rsidRDefault="004D26B6">
      <w:pPr>
        <w:spacing w:before="120"/>
        <w:jc w:val="both"/>
        <w:rPr>
          <w:rFonts w:ascii="Arial" w:hAnsi="Arial" w:cs="Arial"/>
          <w:spacing w:val="-3"/>
          <w:szCs w:val="24"/>
        </w:rPr>
      </w:pPr>
    </w:p>
    <w:p w14:paraId="32CC781B" w14:textId="77777777" w:rsidR="004D26B6" w:rsidRPr="00940B6E" w:rsidRDefault="004D26B6">
      <w:pPr>
        <w:spacing w:before="120"/>
        <w:jc w:val="both"/>
        <w:rPr>
          <w:rFonts w:ascii="Arial" w:hAnsi="Arial" w:cs="Arial"/>
          <w:spacing w:val="-3"/>
          <w:szCs w:val="24"/>
        </w:rPr>
      </w:pPr>
    </w:p>
    <w:p w14:paraId="32CC781C" w14:textId="77777777" w:rsidR="004D26B6" w:rsidRPr="00940B6E" w:rsidRDefault="004D26B6">
      <w:pPr>
        <w:spacing w:before="120"/>
        <w:jc w:val="both"/>
        <w:rPr>
          <w:rFonts w:ascii="Arial" w:hAnsi="Arial" w:cs="Arial"/>
          <w:spacing w:val="-3"/>
          <w:szCs w:val="24"/>
        </w:rPr>
      </w:pPr>
    </w:p>
    <w:p w14:paraId="32CC781D" w14:textId="77777777" w:rsidR="004D26B6" w:rsidRPr="00940B6E" w:rsidRDefault="004D26B6" w:rsidP="00EB03C0">
      <w:pPr>
        <w:spacing w:before="120"/>
        <w:jc w:val="both"/>
        <w:rPr>
          <w:rFonts w:ascii="Arial" w:hAnsi="Arial" w:cs="Arial"/>
          <w:spacing w:val="-3"/>
          <w:szCs w:val="24"/>
        </w:rPr>
      </w:pPr>
    </w:p>
    <w:p w14:paraId="32CC781E" w14:textId="77777777" w:rsidR="004D26B6" w:rsidRPr="00940B6E" w:rsidRDefault="004D26B6" w:rsidP="00EB03C0">
      <w:pPr>
        <w:spacing w:before="120"/>
        <w:jc w:val="both"/>
        <w:rPr>
          <w:rFonts w:ascii="Arial" w:hAnsi="Arial" w:cs="Arial"/>
          <w:spacing w:val="-3"/>
          <w:szCs w:val="24"/>
        </w:rPr>
      </w:pPr>
    </w:p>
    <w:p w14:paraId="32CC781F" w14:textId="77777777" w:rsidR="004D26B6" w:rsidRPr="00940B6E" w:rsidRDefault="004D26B6" w:rsidP="004D26B6">
      <w:pPr>
        <w:jc w:val="both"/>
        <w:rPr>
          <w:rFonts w:ascii="Arial" w:hAnsi="Arial" w:cs="Arial"/>
          <w:szCs w:val="24"/>
        </w:rPr>
      </w:pPr>
    </w:p>
    <w:p w14:paraId="32CC7820" w14:textId="77777777" w:rsidR="004D26B6" w:rsidRPr="00940B6E" w:rsidRDefault="004D26B6" w:rsidP="004D26B6">
      <w:pPr>
        <w:jc w:val="both"/>
        <w:rPr>
          <w:rFonts w:ascii="Arial" w:hAnsi="Arial" w:cs="Arial"/>
          <w:szCs w:val="24"/>
        </w:rPr>
      </w:pPr>
    </w:p>
    <w:p w14:paraId="32CC7821" w14:textId="77777777" w:rsidR="004D26B6" w:rsidRDefault="004D26B6">
      <w:pPr>
        <w:spacing w:before="120"/>
        <w:jc w:val="both"/>
        <w:rPr>
          <w:rFonts w:ascii="Tahoma" w:hAnsi="Tahoma" w:cs="Tahoma"/>
          <w:spacing w:val="-3"/>
          <w:sz w:val="20"/>
        </w:rPr>
      </w:pPr>
    </w:p>
    <w:sectPr w:rsidR="004D26B6" w:rsidSect="005C5199">
      <w:footerReference w:type="even" r:id="rId11"/>
      <w:footerReference w:type="default" r:id="rId12"/>
      <w:footnotePr>
        <w:pos w:val="beneathText"/>
      </w:footnotePr>
      <w:pgSz w:w="11905" w:h="16837" w:code="9"/>
      <w:pgMar w:top="2835" w:right="1134" w:bottom="1134"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513A" w14:textId="77777777" w:rsidR="00CA2F9D" w:rsidRDefault="00CA2F9D">
      <w:r>
        <w:separator/>
      </w:r>
    </w:p>
  </w:endnote>
  <w:endnote w:type="continuationSeparator" w:id="0">
    <w:p w14:paraId="13339026" w14:textId="77777777" w:rsidR="00CA2F9D" w:rsidRDefault="00CA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7826" w14:textId="77777777" w:rsidR="00684778" w:rsidRDefault="006847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CC7827" w14:textId="77777777" w:rsidR="00684778" w:rsidRDefault="006847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7828" w14:textId="77777777" w:rsidR="00684778" w:rsidRDefault="00684778">
    <w:pPr>
      <w:pStyle w:val="Piedepgina"/>
      <w:framePr w:wrap="around" w:vAnchor="text" w:hAnchor="page" w:x="10036" w:y="101"/>
      <w:rPr>
        <w:rStyle w:val="Nmerodepgina"/>
        <w:rFonts w:ascii="Arial" w:hAnsi="Arial" w:cs="Arial"/>
        <w:sz w:val="16"/>
        <w:szCs w:val="16"/>
      </w:rPr>
    </w:pPr>
    <w:r>
      <w:rPr>
        <w:rStyle w:val="Nmerodepgina"/>
        <w:rFonts w:ascii="Arial" w:hAnsi="Arial" w:cs="Arial"/>
        <w:sz w:val="16"/>
        <w:szCs w:val="16"/>
      </w:rPr>
      <w:t xml:space="preserve">Página </w:t>
    </w:r>
    <w:r>
      <w:rPr>
        <w:rStyle w:val="Nmerodepgina"/>
        <w:rFonts w:ascii="Arial" w:hAnsi="Arial" w:cs="Arial"/>
        <w:sz w:val="16"/>
        <w:szCs w:val="16"/>
      </w:rPr>
      <w:fldChar w:fldCharType="begin"/>
    </w:r>
    <w:r>
      <w:rPr>
        <w:rStyle w:val="Nmerodepgina"/>
        <w:rFonts w:ascii="Arial" w:hAnsi="Arial" w:cs="Arial"/>
        <w:sz w:val="16"/>
        <w:szCs w:val="16"/>
      </w:rPr>
      <w:instrText xml:space="preserve">PAGE  </w:instrText>
    </w:r>
    <w:r>
      <w:rPr>
        <w:rStyle w:val="Nmerodepgina"/>
        <w:rFonts w:ascii="Arial" w:hAnsi="Arial" w:cs="Arial"/>
        <w:sz w:val="16"/>
        <w:szCs w:val="16"/>
      </w:rPr>
      <w:fldChar w:fldCharType="separate"/>
    </w:r>
    <w:r>
      <w:rPr>
        <w:rStyle w:val="Nmerodepgina"/>
        <w:rFonts w:ascii="Arial" w:hAnsi="Arial" w:cs="Arial"/>
        <w:noProof/>
        <w:sz w:val="16"/>
        <w:szCs w:val="16"/>
      </w:rPr>
      <w:t>27</w:t>
    </w:r>
    <w:r>
      <w:rPr>
        <w:rStyle w:val="Nmerodepgina"/>
        <w:rFonts w:ascii="Arial" w:hAnsi="Arial" w:cs="Arial"/>
        <w:sz w:val="16"/>
        <w:szCs w:val="16"/>
      </w:rPr>
      <w:fldChar w:fldCharType="end"/>
    </w:r>
  </w:p>
  <w:p w14:paraId="32CC7829" w14:textId="77777777" w:rsidR="00684778" w:rsidRDefault="00684778">
    <w:pPr>
      <w:pStyle w:val="Piedepgina"/>
      <w:pBdr>
        <w:top w:val="single" w:sz="4" w:space="1" w:color="auto"/>
      </w:pBdr>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A2592" w14:textId="77777777" w:rsidR="00CA2F9D" w:rsidRDefault="00CA2F9D">
      <w:r>
        <w:separator/>
      </w:r>
    </w:p>
  </w:footnote>
  <w:footnote w:type="continuationSeparator" w:id="0">
    <w:p w14:paraId="3CDFC6FD" w14:textId="77777777" w:rsidR="00CA2F9D" w:rsidRDefault="00CA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EA6BC98"/>
    <w:lvl w:ilvl="0">
      <w:start w:val="2"/>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041"/>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pPr>
      <w:rPr>
        <w:rFonts w:ascii="Symbol" w:hAnsi="Symbol"/>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pPr>
      <w:rPr>
        <w:rFonts w:ascii="Wingdings" w:hAnsi="Wingdings"/>
        <w:sz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pPr>
      <w:rPr>
        <w:rFonts w:ascii="Symbol" w:hAnsi="Symbol"/>
      </w:rPr>
    </w:lvl>
  </w:abstractNum>
  <w:abstractNum w:abstractNumId="7" w15:restartNumberingAfterBreak="0">
    <w:nsid w:val="00000008"/>
    <w:multiLevelType w:val="singleLevel"/>
    <w:tmpl w:val="284A26EE"/>
    <w:name w:val="WW8Num8"/>
    <w:lvl w:ilvl="0">
      <w:start w:val="1"/>
      <w:numFmt w:val="decimal"/>
      <w:pStyle w:val="Ttulo2"/>
      <w:lvlText w:val="Artículo %1."/>
      <w:lvlJc w:val="left"/>
      <w:pPr>
        <w:tabs>
          <w:tab w:val="num" w:pos="720"/>
        </w:tabs>
        <w:ind w:left="0" w:firstLine="0"/>
      </w:pPr>
      <w:rPr>
        <w:rFont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pPr>
      <w:rPr>
        <w:rFonts w:ascii="Wingdings" w:hAnsi="Wingdings"/>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p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pPr>
      <w:rPr>
        <w:rFonts w:ascii="Symbol" w:hAnsi="Symbol"/>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065"/>
        </w:tabs>
      </w:pPr>
    </w:lvl>
  </w:abstractNum>
  <w:abstractNum w:abstractNumId="13" w15:restartNumberingAfterBreak="0">
    <w:nsid w:val="0000000E"/>
    <w:multiLevelType w:val="multilevel"/>
    <w:tmpl w:val="0000000E"/>
    <w:name w:val="WW8Num14"/>
    <w:lvl w:ilvl="0">
      <w:start w:val="1"/>
      <w:numFmt w:val="bullet"/>
      <w:lvlText w:val=""/>
      <w:lvlJc w:val="left"/>
      <w:pPr>
        <w:tabs>
          <w:tab w:val="num" w:pos="152"/>
        </w:tabs>
      </w:pPr>
      <w:rPr>
        <w:rFonts w:ascii="Symbol" w:hAnsi="Symbol"/>
      </w:rPr>
    </w:lvl>
    <w:lvl w:ilvl="1">
      <w:start w:val="1"/>
      <w:numFmt w:val="bullet"/>
      <w:lvlText w:val="o"/>
      <w:lvlJc w:val="left"/>
      <w:pPr>
        <w:tabs>
          <w:tab w:val="num" w:pos="872"/>
        </w:tabs>
      </w:pPr>
      <w:rPr>
        <w:rFonts w:ascii="Courier New" w:hAnsi="Courier New"/>
      </w:rPr>
    </w:lvl>
    <w:lvl w:ilvl="2">
      <w:start w:val="1"/>
      <w:numFmt w:val="bullet"/>
      <w:lvlText w:val=""/>
      <w:lvlJc w:val="left"/>
      <w:pPr>
        <w:tabs>
          <w:tab w:val="num" w:pos="1592"/>
        </w:tabs>
      </w:pPr>
      <w:rPr>
        <w:rFonts w:ascii="Wingdings" w:hAnsi="Wingdings"/>
      </w:rPr>
    </w:lvl>
    <w:lvl w:ilvl="3">
      <w:start w:val="1"/>
      <w:numFmt w:val="bullet"/>
      <w:lvlText w:val=""/>
      <w:lvlJc w:val="left"/>
      <w:pPr>
        <w:tabs>
          <w:tab w:val="num" w:pos="2312"/>
        </w:tabs>
      </w:pPr>
      <w:rPr>
        <w:rFonts w:ascii="Symbol" w:hAnsi="Symbol"/>
      </w:rPr>
    </w:lvl>
    <w:lvl w:ilvl="4">
      <w:start w:val="1"/>
      <w:numFmt w:val="bullet"/>
      <w:lvlText w:val="o"/>
      <w:lvlJc w:val="left"/>
      <w:pPr>
        <w:tabs>
          <w:tab w:val="num" w:pos="3032"/>
        </w:tabs>
      </w:pPr>
      <w:rPr>
        <w:rFonts w:ascii="Courier New" w:hAnsi="Courier New"/>
      </w:rPr>
    </w:lvl>
    <w:lvl w:ilvl="5">
      <w:start w:val="1"/>
      <w:numFmt w:val="bullet"/>
      <w:lvlText w:val=""/>
      <w:lvlJc w:val="left"/>
      <w:pPr>
        <w:tabs>
          <w:tab w:val="num" w:pos="3752"/>
        </w:tabs>
      </w:pPr>
      <w:rPr>
        <w:rFonts w:ascii="Wingdings" w:hAnsi="Wingdings"/>
      </w:rPr>
    </w:lvl>
    <w:lvl w:ilvl="6">
      <w:start w:val="1"/>
      <w:numFmt w:val="bullet"/>
      <w:lvlText w:val=""/>
      <w:lvlJc w:val="left"/>
      <w:pPr>
        <w:tabs>
          <w:tab w:val="num" w:pos="4472"/>
        </w:tabs>
      </w:pPr>
      <w:rPr>
        <w:rFonts w:ascii="Symbol" w:hAnsi="Symbol"/>
      </w:rPr>
    </w:lvl>
    <w:lvl w:ilvl="7">
      <w:start w:val="1"/>
      <w:numFmt w:val="bullet"/>
      <w:lvlText w:val="o"/>
      <w:lvlJc w:val="left"/>
      <w:pPr>
        <w:tabs>
          <w:tab w:val="num" w:pos="5192"/>
        </w:tabs>
      </w:pPr>
      <w:rPr>
        <w:rFonts w:ascii="Courier New" w:hAnsi="Courier New"/>
      </w:rPr>
    </w:lvl>
    <w:lvl w:ilvl="8">
      <w:start w:val="1"/>
      <w:numFmt w:val="bullet"/>
      <w:lvlText w:val=""/>
      <w:lvlJc w:val="left"/>
      <w:pPr>
        <w:tabs>
          <w:tab w:val="num" w:pos="5912"/>
        </w:tabs>
      </w:pPr>
      <w:rPr>
        <w:rFonts w:ascii="Wingdings" w:hAnsi="Wingdings"/>
      </w:rPr>
    </w:lvl>
  </w:abstractNum>
  <w:abstractNum w:abstractNumId="14" w15:restartNumberingAfterBreak="0">
    <w:nsid w:val="0000000F"/>
    <w:multiLevelType w:val="multilevel"/>
    <w:tmpl w:val="8028F7D8"/>
    <w:name w:val="WW8Num15"/>
    <w:lvl w:ilvl="0">
      <w:start w:val="1"/>
      <w:numFmt w:val="bullet"/>
      <w:lvlText w:val="o"/>
      <w:lvlJc w:val="left"/>
      <w:pPr>
        <w:tabs>
          <w:tab w:val="num" w:pos="360"/>
        </w:tabs>
        <w:ind w:left="0" w:firstLine="0"/>
      </w:pPr>
      <w:rPr>
        <w:rFonts w:ascii="Courier New" w:hAnsi="Courier New" w:hint="default"/>
      </w:rPr>
    </w:lvl>
    <w:lvl w:ilvl="1">
      <w:start w:val="1"/>
      <w:numFmt w:val="bullet"/>
      <w:lvlText w:val="o"/>
      <w:lvlJc w:val="left"/>
      <w:pPr>
        <w:tabs>
          <w:tab w:val="num" w:pos="284"/>
        </w:tabs>
        <w:ind w:left="0" w:firstLine="0"/>
      </w:pPr>
      <w:rPr>
        <w:rFonts w:ascii="Courier New" w:hAnsi="Courier New" w:hint="default"/>
      </w:rPr>
    </w:lvl>
    <w:lvl w:ilvl="2">
      <w:start w:val="1"/>
      <w:numFmt w:val="bullet"/>
      <w:lvlText w:val=""/>
      <w:lvlJc w:val="left"/>
      <w:pPr>
        <w:tabs>
          <w:tab w:val="num" w:pos="1800"/>
        </w:tabs>
        <w:ind w:left="0" w:firstLine="0"/>
      </w:pPr>
      <w:rPr>
        <w:rFonts w:ascii="Wingdings" w:hAnsi="Wingdings" w:hint="default"/>
      </w:rPr>
    </w:lvl>
    <w:lvl w:ilvl="3">
      <w:start w:val="1"/>
      <w:numFmt w:val="bullet"/>
      <w:lvlText w:val=""/>
      <w:lvlJc w:val="left"/>
      <w:pPr>
        <w:tabs>
          <w:tab w:val="num" w:pos="2520"/>
        </w:tabs>
        <w:ind w:left="0" w:firstLine="0"/>
      </w:pPr>
      <w:rPr>
        <w:rFonts w:ascii="Symbol" w:hAnsi="Symbol" w:hint="default"/>
      </w:rPr>
    </w:lvl>
    <w:lvl w:ilvl="4">
      <w:start w:val="1"/>
      <w:numFmt w:val="bullet"/>
      <w:lvlText w:val="o"/>
      <w:lvlJc w:val="left"/>
      <w:pPr>
        <w:tabs>
          <w:tab w:val="num" w:pos="3240"/>
        </w:tabs>
        <w:ind w:left="0" w:firstLine="0"/>
      </w:pPr>
      <w:rPr>
        <w:rFonts w:ascii="Courier New" w:hAnsi="Courier New" w:hint="default"/>
      </w:rPr>
    </w:lvl>
    <w:lvl w:ilvl="5">
      <w:start w:val="1"/>
      <w:numFmt w:val="bullet"/>
      <w:lvlText w:val=""/>
      <w:lvlJc w:val="left"/>
      <w:pPr>
        <w:tabs>
          <w:tab w:val="num" w:pos="3960"/>
        </w:tabs>
        <w:ind w:left="0" w:firstLine="0"/>
      </w:pPr>
      <w:rPr>
        <w:rFonts w:ascii="Wingdings" w:hAnsi="Wingdings" w:hint="default"/>
      </w:rPr>
    </w:lvl>
    <w:lvl w:ilvl="6">
      <w:start w:val="1"/>
      <w:numFmt w:val="bullet"/>
      <w:lvlText w:val=""/>
      <w:lvlJc w:val="left"/>
      <w:pPr>
        <w:tabs>
          <w:tab w:val="num" w:pos="4680"/>
        </w:tabs>
        <w:ind w:left="0" w:firstLine="0"/>
      </w:pPr>
      <w:rPr>
        <w:rFonts w:ascii="Symbol" w:hAnsi="Symbol" w:hint="default"/>
      </w:rPr>
    </w:lvl>
    <w:lvl w:ilvl="7">
      <w:start w:val="1"/>
      <w:numFmt w:val="bullet"/>
      <w:lvlText w:val="o"/>
      <w:lvlJc w:val="left"/>
      <w:pPr>
        <w:tabs>
          <w:tab w:val="num" w:pos="5400"/>
        </w:tabs>
        <w:ind w:left="0" w:firstLine="0"/>
      </w:pPr>
      <w:rPr>
        <w:rFonts w:ascii="Courier New" w:hAnsi="Courier New" w:hint="default"/>
      </w:rPr>
    </w:lvl>
    <w:lvl w:ilvl="8">
      <w:start w:val="1"/>
      <w:numFmt w:val="bullet"/>
      <w:lvlText w:val=""/>
      <w:lvlJc w:val="left"/>
      <w:pPr>
        <w:tabs>
          <w:tab w:val="num" w:pos="6120"/>
        </w:tabs>
        <w:ind w:left="0" w:firstLine="0"/>
      </w:pPr>
      <w:rPr>
        <w:rFonts w:ascii="Wingdings" w:hAnsi="Wingdings" w:hint="default"/>
      </w:rPr>
    </w:lvl>
  </w:abstractNum>
  <w:abstractNum w:abstractNumId="15" w15:restartNumberingAfterBreak="0">
    <w:nsid w:val="00000012"/>
    <w:multiLevelType w:val="singleLevel"/>
    <w:tmpl w:val="00000012"/>
    <w:name w:val="WW8Num18"/>
    <w:lvl w:ilvl="0">
      <w:start w:val="1"/>
      <w:numFmt w:val="lowerLetter"/>
      <w:lvlText w:val="%1)"/>
      <w:lvlJc w:val="left"/>
      <w:pPr>
        <w:tabs>
          <w:tab w:val="num" w:pos="720"/>
        </w:tabs>
        <w:ind w:left="720" w:hanging="360"/>
      </w:pPr>
    </w:lvl>
  </w:abstractNum>
  <w:abstractNum w:abstractNumId="16" w15:restartNumberingAfterBreak="0">
    <w:nsid w:val="04F32058"/>
    <w:multiLevelType w:val="hybridMultilevel"/>
    <w:tmpl w:val="F056A1F2"/>
    <w:lvl w:ilvl="0" w:tplc="0C0A0017">
      <w:start w:val="1"/>
      <w:numFmt w:val="lowerLetter"/>
      <w:lvlText w:val="%1)"/>
      <w:lvlJc w:val="left"/>
      <w:pPr>
        <w:ind w:left="720" w:hanging="360"/>
      </w:pPr>
    </w:lvl>
    <w:lvl w:ilvl="1" w:tplc="0C0A000B">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DD14D99"/>
    <w:multiLevelType w:val="hybridMultilevel"/>
    <w:tmpl w:val="CB421B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06D565A"/>
    <w:multiLevelType w:val="hybridMultilevel"/>
    <w:tmpl w:val="1F243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3D932F4"/>
    <w:multiLevelType w:val="hybridMultilevel"/>
    <w:tmpl w:val="E7E84AD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14646426"/>
    <w:multiLevelType w:val="multilevel"/>
    <w:tmpl w:val="670246F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18FD508F"/>
    <w:multiLevelType w:val="hybridMultilevel"/>
    <w:tmpl w:val="CB421B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1C2590C"/>
    <w:multiLevelType w:val="hybridMultilevel"/>
    <w:tmpl w:val="14960850"/>
    <w:lvl w:ilvl="0" w:tplc="2D7EBA9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4D65CF"/>
    <w:multiLevelType w:val="hybridMultilevel"/>
    <w:tmpl w:val="A0567502"/>
    <w:lvl w:ilvl="0" w:tplc="70480FEA">
      <w:start w:val="1"/>
      <w:numFmt w:val="lowerLetter"/>
      <w:lvlText w:val="%1)"/>
      <w:lvlJc w:val="left"/>
      <w:pPr>
        <w:ind w:left="720" w:hanging="360"/>
      </w:pPr>
      <w:rPr>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ED0923"/>
    <w:multiLevelType w:val="multilevel"/>
    <w:tmpl w:val="670246F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40F545BB"/>
    <w:multiLevelType w:val="multilevel"/>
    <w:tmpl w:val="670246F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42AB5821"/>
    <w:multiLevelType w:val="hybridMultilevel"/>
    <w:tmpl w:val="41DCE3E2"/>
    <w:lvl w:ilvl="0" w:tplc="03D8D8AE">
      <w:start w:val="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D40B47"/>
    <w:multiLevelType w:val="hybridMultilevel"/>
    <w:tmpl w:val="CB421B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DF01C3"/>
    <w:multiLevelType w:val="hybridMultilevel"/>
    <w:tmpl w:val="A2D2CA10"/>
    <w:lvl w:ilvl="0" w:tplc="69927886">
      <w:start w:val="2"/>
      <w:numFmt w:val="bullet"/>
      <w:lvlText w:val="-"/>
      <w:lvlJc w:val="left"/>
      <w:pPr>
        <w:tabs>
          <w:tab w:val="num" w:pos="2509"/>
        </w:tabs>
        <w:ind w:left="2509" w:hanging="360"/>
      </w:pPr>
      <w:rPr>
        <w:rFonts w:ascii="Helvetica 55 Roman" w:eastAsia="Arial" w:hAnsi="Helvetica 55 Roman" w:cs="Aria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EDA6C30"/>
    <w:multiLevelType w:val="hybridMultilevel"/>
    <w:tmpl w:val="7EB08C5C"/>
    <w:name w:val="WW8Num182"/>
    <w:lvl w:ilvl="0" w:tplc="00000012">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437378A"/>
    <w:multiLevelType w:val="hybridMultilevel"/>
    <w:tmpl w:val="6A5CB90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8F516A2"/>
    <w:multiLevelType w:val="hybridMultilevel"/>
    <w:tmpl w:val="CE34223A"/>
    <w:name w:val="WW8Num62"/>
    <w:lvl w:ilvl="0" w:tplc="CA36ECE0">
      <w:start w:val="1"/>
      <w:numFmt w:val="bullet"/>
      <w:lvlText w:val=""/>
      <w:lvlJc w:val="left"/>
      <w:pPr>
        <w:tabs>
          <w:tab w:val="num" w:pos="284"/>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73637D"/>
    <w:multiLevelType w:val="hybridMultilevel"/>
    <w:tmpl w:val="F10AAE74"/>
    <w:name w:val="WW8Num112"/>
    <w:lvl w:ilvl="0" w:tplc="0000000B">
      <w:start w:val="1"/>
      <w:numFmt w:val="lowerLetter"/>
      <w:lvlText w:val="%1)"/>
      <w:lvlJc w:val="left"/>
      <w:pPr>
        <w:tabs>
          <w:tab w:val="num" w:pos="720"/>
        </w:tabs>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E38746E"/>
    <w:multiLevelType w:val="hybridMultilevel"/>
    <w:tmpl w:val="FC42103E"/>
    <w:lvl w:ilvl="0" w:tplc="64E4E3D4">
      <w:start w:val="1"/>
      <w:numFmt w:val="decimal"/>
      <w:suff w:val="nothing"/>
      <w:lvlText w:val="%1.-"/>
      <w:lvlJc w:val="left"/>
      <w:pPr>
        <w:ind w:left="1080" w:firstLine="0"/>
      </w:pPr>
      <w:rPr>
        <w:rFonts w:ascii="Arial" w:eastAsia="Times New Roman" w:hAnsi="Arial" w:cs="Times New Roman" w:hint="default"/>
        <w:kern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13"/>
  </w:num>
  <w:num w:numId="6">
    <w:abstractNumId w:val="14"/>
  </w:num>
  <w:num w:numId="7">
    <w:abstractNumId w:val="31"/>
  </w:num>
  <w:num w:numId="8">
    <w:abstractNumId w:val="32"/>
  </w:num>
  <w:num w:numId="9">
    <w:abstractNumId w:val="28"/>
  </w:num>
  <w:num w:numId="10">
    <w:abstractNumId w:val="30"/>
  </w:num>
  <w:num w:numId="11">
    <w:abstractNumId w:val="33"/>
  </w:num>
  <w:num w:numId="12">
    <w:abstractNumId w:val="25"/>
  </w:num>
  <w:num w:numId="13">
    <w:abstractNumId w:val="19"/>
  </w:num>
  <w:num w:numId="14">
    <w:abstractNumId w:val="26"/>
  </w:num>
  <w:num w:numId="15">
    <w:abstractNumId w:val="27"/>
  </w:num>
  <w:num w:numId="16">
    <w:abstractNumId w:val="23"/>
  </w:num>
  <w:num w:numId="17">
    <w:abstractNumId w:val="16"/>
  </w:num>
  <w:num w:numId="18">
    <w:abstractNumId w:val="17"/>
  </w:num>
  <w:num w:numId="19">
    <w:abstractNumId w:val="21"/>
  </w:num>
  <w:num w:numId="20">
    <w:abstractNumId w:val="7"/>
  </w:num>
  <w:num w:numId="21">
    <w:abstractNumId w:val="22"/>
  </w:num>
  <w:num w:numId="22">
    <w:abstractNumId w:val="24"/>
  </w:num>
  <w:num w:numId="23">
    <w:abstractNumId w:val="20"/>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7"/>
    <w:rsid w:val="00000BB0"/>
    <w:rsid w:val="000119F0"/>
    <w:rsid w:val="00012BF8"/>
    <w:rsid w:val="00013B68"/>
    <w:rsid w:val="000250AE"/>
    <w:rsid w:val="00037021"/>
    <w:rsid w:val="00057F1D"/>
    <w:rsid w:val="00066D4D"/>
    <w:rsid w:val="00076B38"/>
    <w:rsid w:val="00085AB6"/>
    <w:rsid w:val="000973CD"/>
    <w:rsid w:val="000B4AD8"/>
    <w:rsid w:val="000C6A54"/>
    <w:rsid w:val="000C6A69"/>
    <w:rsid w:val="000D31E7"/>
    <w:rsid w:val="000E4BD3"/>
    <w:rsid w:val="000E4F53"/>
    <w:rsid w:val="000E71BF"/>
    <w:rsid w:val="000F05BF"/>
    <w:rsid w:val="000F4631"/>
    <w:rsid w:val="000F5D7A"/>
    <w:rsid w:val="001014D0"/>
    <w:rsid w:val="001033F9"/>
    <w:rsid w:val="001045F2"/>
    <w:rsid w:val="00105C96"/>
    <w:rsid w:val="00110A8A"/>
    <w:rsid w:val="001123B9"/>
    <w:rsid w:val="0012476E"/>
    <w:rsid w:val="0012503E"/>
    <w:rsid w:val="0013042B"/>
    <w:rsid w:val="00130BA8"/>
    <w:rsid w:val="0014237A"/>
    <w:rsid w:val="001427F1"/>
    <w:rsid w:val="0014444F"/>
    <w:rsid w:val="00146347"/>
    <w:rsid w:val="00146BB9"/>
    <w:rsid w:val="00146E13"/>
    <w:rsid w:val="001558B2"/>
    <w:rsid w:val="00157E5C"/>
    <w:rsid w:val="00160297"/>
    <w:rsid w:val="001634D2"/>
    <w:rsid w:val="001725FA"/>
    <w:rsid w:val="00175220"/>
    <w:rsid w:val="00183B9D"/>
    <w:rsid w:val="00183BA1"/>
    <w:rsid w:val="0019623A"/>
    <w:rsid w:val="001C5446"/>
    <w:rsid w:val="001D2571"/>
    <w:rsid w:val="001D6DBF"/>
    <w:rsid w:val="00202B52"/>
    <w:rsid w:val="00207E58"/>
    <w:rsid w:val="00212CD5"/>
    <w:rsid w:val="002169FB"/>
    <w:rsid w:val="00224158"/>
    <w:rsid w:val="002437CF"/>
    <w:rsid w:val="00246D28"/>
    <w:rsid w:val="00254E9F"/>
    <w:rsid w:val="00262B5C"/>
    <w:rsid w:val="00262C9A"/>
    <w:rsid w:val="0027202E"/>
    <w:rsid w:val="002858D2"/>
    <w:rsid w:val="0029048F"/>
    <w:rsid w:val="002A1F2B"/>
    <w:rsid w:val="002B323B"/>
    <w:rsid w:val="002C0DF3"/>
    <w:rsid w:val="002C50F5"/>
    <w:rsid w:val="002D2C4F"/>
    <w:rsid w:val="002D36EE"/>
    <w:rsid w:val="002D7CA2"/>
    <w:rsid w:val="002F17CE"/>
    <w:rsid w:val="002F3C17"/>
    <w:rsid w:val="002F4C33"/>
    <w:rsid w:val="002F7547"/>
    <w:rsid w:val="002F75D3"/>
    <w:rsid w:val="003023BE"/>
    <w:rsid w:val="00303666"/>
    <w:rsid w:val="003064C3"/>
    <w:rsid w:val="00311062"/>
    <w:rsid w:val="00322906"/>
    <w:rsid w:val="00323C5E"/>
    <w:rsid w:val="00327042"/>
    <w:rsid w:val="00327252"/>
    <w:rsid w:val="00332A1E"/>
    <w:rsid w:val="00335B84"/>
    <w:rsid w:val="00337042"/>
    <w:rsid w:val="00340D4E"/>
    <w:rsid w:val="003A70CF"/>
    <w:rsid w:val="003B1A6A"/>
    <w:rsid w:val="003C0C5B"/>
    <w:rsid w:val="003D3CFD"/>
    <w:rsid w:val="003E7C81"/>
    <w:rsid w:val="003F647A"/>
    <w:rsid w:val="00400E81"/>
    <w:rsid w:val="0040229A"/>
    <w:rsid w:val="004030F0"/>
    <w:rsid w:val="004060AF"/>
    <w:rsid w:val="0041569B"/>
    <w:rsid w:val="00417D8C"/>
    <w:rsid w:val="00425DCE"/>
    <w:rsid w:val="00427526"/>
    <w:rsid w:val="00427571"/>
    <w:rsid w:val="00442900"/>
    <w:rsid w:val="0044294C"/>
    <w:rsid w:val="00445F59"/>
    <w:rsid w:val="00446BF1"/>
    <w:rsid w:val="00462094"/>
    <w:rsid w:val="004640C8"/>
    <w:rsid w:val="00467A7F"/>
    <w:rsid w:val="00467B26"/>
    <w:rsid w:val="00476207"/>
    <w:rsid w:val="004827A6"/>
    <w:rsid w:val="00496348"/>
    <w:rsid w:val="00497786"/>
    <w:rsid w:val="004A24FF"/>
    <w:rsid w:val="004B3F16"/>
    <w:rsid w:val="004C3BF9"/>
    <w:rsid w:val="004D1746"/>
    <w:rsid w:val="004D26B6"/>
    <w:rsid w:val="004D6133"/>
    <w:rsid w:val="004E4F4A"/>
    <w:rsid w:val="004F0D4E"/>
    <w:rsid w:val="005015B8"/>
    <w:rsid w:val="005041D9"/>
    <w:rsid w:val="005111B4"/>
    <w:rsid w:val="00517352"/>
    <w:rsid w:val="00517E57"/>
    <w:rsid w:val="0054311F"/>
    <w:rsid w:val="00544418"/>
    <w:rsid w:val="0055088D"/>
    <w:rsid w:val="00554FE2"/>
    <w:rsid w:val="00556349"/>
    <w:rsid w:val="00564659"/>
    <w:rsid w:val="00574FF3"/>
    <w:rsid w:val="0058098F"/>
    <w:rsid w:val="005817F1"/>
    <w:rsid w:val="00586012"/>
    <w:rsid w:val="005A4BDE"/>
    <w:rsid w:val="005A6380"/>
    <w:rsid w:val="005B098F"/>
    <w:rsid w:val="005B0FAD"/>
    <w:rsid w:val="005B4CBC"/>
    <w:rsid w:val="005C275C"/>
    <w:rsid w:val="005C2B04"/>
    <w:rsid w:val="005C5199"/>
    <w:rsid w:val="005D0322"/>
    <w:rsid w:val="005D209A"/>
    <w:rsid w:val="005E3044"/>
    <w:rsid w:val="005F08DD"/>
    <w:rsid w:val="005F2106"/>
    <w:rsid w:val="005F37DB"/>
    <w:rsid w:val="005F4602"/>
    <w:rsid w:val="006038D1"/>
    <w:rsid w:val="006144C4"/>
    <w:rsid w:val="006215E8"/>
    <w:rsid w:val="00622699"/>
    <w:rsid w:val="006242DF"/>
    <w:rsid w:val="00624C03"/>
    <w:rsid w:val="0062670A"/>
    <w:rsid w:val="00635D66"/>
    <w:rsid w:val="00640421"/>
    <w:rsid w:val="00646D3E"/>
    <w:rsid w:val="00662178"/>
    <w:rsid w:val="006634E5"/>
    <w:rsid w:val="00665A97"/>
    <w:rsid w:val="00666FEF"/>
    <w:rsid w:val="00667870"/>
    <w:rsid w:val="00667BC3"/>
    <w:rsid w:val="006811F0"/>
    <w:rsid w:val="00684778"/>
    <w:rsid w:val="006962F0"/>
    <w:rsid w:val="006A6EC1"/>
    <w:rsid w:val="006B7B0B"/>
    <w:rsid w:val="006E1874"/>
    <w:rsid w:val="006E535B"/>
    <w:rsid w:val="006E7276"/>
    <w:rsid w:val="006E7D55"/>
    <w:rsid w:val="00704F73"/>
    <w:rsid w:val="00705224"/>
    <w:rsid w:val="00711A01"/>
    <w:rsid w:val="007174C9"/>
    <w:rsid w:val="00721886"/>
    <w:rsid w:val="00732900"/>
    <w:rsid w:val="007341B6"/>
    <w:rsid w:val="00735F64"/>
    <w:rsid w:val="00741B8F"/>
    <w:rsid w:val="00752A78"/>
    <w:rsid w:val="007754A4"/>
    <w:rsid w:val="00775A05"/>
    <w:rsid w:val="00781B2C"/>
    <w:rsid w:val="00782091"/>
    <w:rsid w:val="00785959"/>
    <w:rsid w:val="0079097B"/>
    <w:rsid w:val="007953DA"/>
    <w:rsid w:val="007978B7"/>
    <w:rsid w:val="007A4851"/>
    <w:rsid w:val="007C47DC"/>
    <w:rsid w:val="007C4FC7"/>
    <w:rsid w:val="007C7D94"/>
    <w:rsid w:val="007D4ED0"/>
    <w:rsid w:val="007E1A0F"/>
    <w:rsid w:val="007E5090"/>
    <w:rsid w:val="007E5609"/>
    <w:rsid w:val="007E64DF"/>
    <w:rsid w:val="007F4D7F"/>
    <w:rsid w:val="007F5678"/>
    <w:rsid w:val="007F6BFE"/>
    <w:rsid w:val="008149B6"/>
    <w:rsid w:val="00826514"/>
    <w:rsid w:val="00834082"/>
    <w:rsid w:val="00846F87"/>
    <w:rsid w:val="00850577"/>
    <w:rsid w:val="0087123A"/>
    <w:rsid w:val="0088322C"/>
    <w:rsid w:val="008842F9"/>
    <w:rsid w:val="00884F8E"/>
    <w:rsid w:val="00891677"/>
    <w:rsid w:val="008A153C"/>
    <w:rsid w:val="008A1FA9"/>
    <w:rsid w:val="008A4E5D"/>
    <w:rsid w:val="008A66DC"/>
    <w:rsid w:val="008B345C"/>
    <w:rsid w:val="008B4E53"/>
    <w:rsid w:val="008C50AB"/>
    <w:rsid w:val="008C7E5A"/>
    <w:rsid w:val="008D01D6"/>
    <w:rsid w:val="008D644F"/>
    <w:rsid w:val="008D6DCE"/>
    <w:rsid w:val="008E1155"/>
    <w:rsid w:val="008E774A"/>
    <w:rsid w:val="008F120B"/>
    <w:rsid w:val="008F150F"/>
    <w:rsid w:val="008F28C1"/>
    <w:rsid w:val="008F3008"/>
    <w:rsid w:val="00900CCE"/>
    <w:rsid w:val="00903185"/>
    <w:rsid w:val="00906037"/>
    <w:rsid w:val="00914A97"/>
    <w:rsid w:val="009373F3"/>
    <w:rsid w:val="00940B6E"/>
    <w:rsid w:val="00940E5A"/>
    <w:rsid w:val="009453C5"/>
    <w:rsid w:val="009503B4"/>
    <w:rsid w:val="00953093"/>
    <w:rsid w:val="00965554"/>
    <w:rsid w:val="00965BFE"/>
    <w:rsid w:val="00983E4C"/>
    <w:rsid w:val="009906EC"/>
    <w:rsid w:val="00995032"/>
    <w:rsid w:val="009A364F"/>
    <w:rsid w:val="009A3AC2"/>
    <w:rsid w:val="009B3D5F"/>
    <w:rsid w:val="009C422D"/>
    <w:rsid w:val="009C6B07"/>
    <w:rsid w:val="009E31CE"/>
    <w:rsid w:val="009E5DCE"/>
    <w:rsid w:val="009E6693"/>
    <w:rsid w:val="009F5AAD"/>
    <w:rsid w:val="009F6812"/>
    <w:rsid w:val="00A01E75"/>
    <w:rsid w:val="00A20F2A"/>
    <w:rsid w:val="00A25C03"/>
    <w:rsid w:val="00A32FCB"/>
    <w:rsid w:val="00A45790"/>
    <w:rsid w:val="00A57F35"/>
    <w:rsid w:val="00A65B85"/>
    <w:rsid w:val="00A831D5"/>
    <w:rsid w:val="00A85C74"/>
    <w:rsid w:val="00A90581"/>
    <w:rsid w:val="00A97BC7"/>
    <w:rsid w:val="00A97CD2"/>
    <w:rsid w:val="00AB0705"/>
    <w:rsid w:val="00AB22F7"/>
    <w:rsid w:val="00AB4C1F"/>
    <w:rsid w:val="00AB5E2F"/>
    <w:rsid w:val="00AB6ED7"/>
    <w:rsid w:val="00AC1055"/>
    <w:rsid w:val="00AC29EF"/>
    <w:rsid w:val="00AC7708"/>
    <w:rsid w:val="00AE78F1"/>
    <w:rsid w:val="00AF39F8"/>
    <w:rsid w:val="00AF6FF7"/>
    <w:rsid w:val="00B00658"/>
    <w:rsid w:val="00B10E44"/>
    <w:rsid w:val="00B12F9F"/>
    <w:rsid w:val="00B15EEB"/>
    <w:rsid w:val="00B22D66"/>
    <w:rsid w:val="00B270BD"/>
    <w:rsid w:val="00B557E0"/>
    <w:rsid w:val="00B57AF6"/>
    <w:rsid w:val="00B62795"/>
    <w:rsid w:val="00B62AD3"/>
    <w:rsid w:val="00B73914"/>
    <w:rsid w:val="00B92763"/>
    <w:rsid w:val="00BA1457"/>
    <w:rsid w:val="00BA21BD"/>
    <w:rsid w:val="00BA709C"/>
    <w:rsid w:val="00BB13EC"/>
    <w:rsid w:val="00BE57BE"/>
    <w:rsid w:val="00BE5945"/>
    <w:rsid w:val="00BE6B94"/>
    <w:rsid w:val="00BE6BBA"/>
    <w:rsid w:val="00BF21E3"/>
    <w:rsid w:val="00BF2E43"/>
    <w:rsid w:val="00BF37EE"/>
    <w:rsid w:val="00C071D6"/>
    <w:rsid w:val="00C1029F"/>
    <w:rsid w:val="00C13067"/>
    <w:rsid w:val="00C14F67"/>
    <w:rsid w:val="00C17CAD"/>
    <w:rsid w:val="00C256B4"/>
    <w:rsid w:val="00C25A65"/>
    <w:rsid w:val="00C269AD"/>
    <w:rsid w:val="00C27CCC"/>
    <w:rsid w:val="00C369E7"/>
    <w:rsid w:val="00C45A3D"/>
    <w:rsid w:val="00C64057"/>
    <w:rsid w:val="00C66AAC"/>
    <w:rsid w:val="00C81E0B"/>
    <w:rsid w:val="00C83343"/>
    <w:rsid w:val="00C84B1F"/>
    <w:rsid w:val="00C925E3"/>
    <w:rsid w:val="00C9329F"/>
    <w:rsid w:val="00C93706"/>
    <w:rsid w:val="00CA2F9D"/>
    <w:rsid w:val="00CA3799"/>
    <w:rsid w:val="00CB0F26"/>
    <w:rsid w:val="00CC252F"/>
    <w:rsid w:val="00CC46EA"/>
    <w:rsid w:val="00CC4B2E"/>
    <w:rsid w:val="00CC67B2"/>
    <w:rsid w:val="00CD47E0"/>
    <w:rsid w:val="00CD508B"/>
    <w:rsid w:val="00CE4843"/>
    <w:rsid w:val="00CF698F"/>
    <w:rsid w:val="00D04742"/>
    <w:rsid w:val="00D45538"/>
    <w:rsid w:val="00D45DC9"/>
    <w:rsid w:val="00D4647E"/>
    <w:rsid w:val="00D5629C"/>
    <w:rsid w:val="00D61278"/>
    <w:rsid w:val="00D70869"/>
    <w:rsid w:val="00D76D0A"/>
    <w:rsid w:val="00D81714"/>
    <w:rsid w:val="00D86E21"/>
    <w:rsid w:val="00D90F4C"/>
    <w:rsid w:val="00D92E08"/>
    <w:rsid w:val="00D92F10"/>
    <w:rsid w:val="00DA4FB0"/>
    <w:rsid w:val="00DB2C93"/>
    <w:rsid w:val="00DC6A88"/>
    <w:rsid w:val="00DE5354"/>
    <w:rsid w:val="00DE78A7"/>
    <w:rsid w:val="00DF263F"/>
    <w:rsid w:val="00DF3E02"/>
    <w:rsid w:val="00E0578D"/>
    <w:rsid w:val="00E108D0"/>
    <w:rsid w:val="00E11944"/>
    <w:rsid w:val="00E16237"/>
    <w:rsid w:val="00E23C96"/>
    <w:rsid w:val="00E271DE"/>
    <w:rsid w:val="00E27D7D"/>
    <w:rsid w:val="00E27FAD"/>
    <w:rsid w:val="00E4199B"/>
    <w:rsid w:val="00E42381"/>
    <w:rsid w:val="00E544E4"/>
    <w:rsid w:val="00E559EA"/>
    <w:rsid w:val="00E67606"/>
    <w:rsid w:val="00E67B5D"/>
    <w:rsid w:val="00E723D7"/>
    <w:rsid w:val="00E733EF"/>
    <w:rsid w:val="00E82CAA"/>
    <w:rsid w:val="00E84A1E"/>
    <w:rsid w:val="00E94F19"/>
    <w:rsid w:val="00EA6350"/>
    <w:rsid w:val="00EB03C0"/>
    <w:rsid w:val="00EB44A8"/>
    <w:rsid w:val="00ED0661"/>
    <w:rsid w:val="00ED17E3"/>
    <w:rsid w:val="00ED41EA"/>
    <w:rsid w:val="00ED58EC"/>
    <w:rsid w:val="00EF09DF"/>
    <w:rsid w:val="00F008A8"/>
    <w:rsid w:val="00F05ED0"/>
    <w:rsid w:val="00F077DF"/>
    <w:rsid w:val="00F07C5D"/>
    <w:rsid w:val="00F27EA4"/>
    <w:rsid w:val="00F37F87"/>
    <w:rsid w:val="00F41EBB"/>
    <w:rsid w:val="00F62079"/>
    <w:rsid w:val="00F62BB6"/>
    <w:rsid w:val="00F6593F"/>
    <w:rsid w:val="00F85A00"/>
    <w:rsid w:val="00F86D16"/>
    <w:rsid w:val="00F93FF7"/>
    <w:rsid w:val="00F946EE"/>
    <w:rsid w:val="00F96FF3"/>
    <w:rsid w:val="00FA0109"/>
    <w:rsid w:val="00FB555D"/>
    <w:rsid w:val="00FB728E"/>
    <w:rsid w:val="00FC71A0"/>
    <w:rsid w:val="00FD09C2"/>
    <w:rsid w:val="00FD70B9"/>
    <w:rsid w:val="00FE21F8"/>
    <w:rsid w:val="00FE2DED"/>
    <w:rsid w:val="00FE6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CC75E7"/>
  <w15:docId w15:val="{8E4BC73B-0F28-478E-9674-4ADB474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D4E"/>
    <w:pPr>
      <w:widowControl w:val="0"/>
      <w:suppressAutoHyphens/>
    </w:pPr>
    <w:rPr>
      <w:rFonts w:ascii="Courier New" w:hAnsi="Courier New"/>
      <w:sz w:val="24"/>
      <w:lang w:val="es-ES_tradnl" w:eastAsia="ar-SA"/>
    </w:rPr>
  </w:style>
  <w:style w:type="paragraph" w:styleId="Ttulo1">
    <w:name w:val="heading 1"/>
    <w:basedOn w:val="Ttulo2"/>
    <w:next w:val="Normal"/>
    <w:qFormat/>
    <w:rsid w:val="00667BC3"/>
    <w:pPr>
      <w:outlineLvl w:val="0"/>
    </w:pPr>
  </w:style>
  <w:style w:type="paragraph" w:styleId="Ttulo2">
    <w:name w:val="heading 2"/>
    <w:basedOn w:val="Normal"/>
    <w:next w:val="Normal"/>
    <w:qFormat/>
    <w:rsid w:val="007341B6"/>
    <w:pPr>
      <w:numPr>
        <w:numId w:val="4"/>
      </w:numPr>
      <w:spacing w:before="120"/>
      <w:jc w:val="both"/>
      <w:outlineLvl w:val="1"/>
    </w:pPr>
    <w:rPr>
      <w:rFonts w:ascii="Tahoma" w:hAnsi="Tahoma" w:cs="Tahoma"/>
      <w:b/>
      <w:bCs/>
      <w:sz w:val="20"/>
    </w:rPr>
  </w:style>
  <w:style w:type="paragraph" w:styleId="Ttulo3">
    <w:name w:val="heading 3"/>
    <w:basedOn w:val="Normal"/>
    <w:next w:val="Normal"/>
    <w:qFormat/>
    <w:rsid w:val="005111B4"/>
    <w:pPr>
      <w:keepNext/>
      <w:jc w:val="center"/>
      <w:outlineLvl w:val="2"/>
    </w:pPr>
    <w:rPr>
      <w:rFonts w:ascii="MS Sans Serif" w:hAnsi="MS Sans Serif"/>
      <w:b/>
      <w:color w:val="000000"/>
      <w:sz w:val="28"/>
      <w:lang w:val="es-ES"/>
    </w:rPr>
  </w:style>
  <w:style w:type="paragraph" w:styleId="Ttulo4">
    <w:name w:val="heading 4"/>
    <w:basedOn w:val="Normal"/>
    <w:next w:val="Normal"/>
    <w:qFormat/>
    <w:rsid w:val="005111B4"/>
    <w:pPr>
      <w:keepNext/>
      <w:jc w:val="center"/>
      <w:outlineLvl w:val="3"/>
    </w:pPr>
    <w:rPr>
      <w:rFonts w:ascii="MS Sans Serif" w:hAnsi="MS Sans Serif"/>
      <w:b/>
      <w:color w:val="000000"/>
      <w:sz w:val="26"/>
      <w:lang w:val="es-ES"/>
    </w:rPr>
  </w:style>
  <w:style w:type="paragraph" w:styleId="Ttulo5">
    <w:name w:val="heading 5"/>
    <w:basedOn w:val="Normal"/>
    <w:next w:val="Normal"/>
    <w:qFormat/>
    <w:rsid w:val="005111B4"/>
    <w:pPr>
      <w:keepNext/>
      <w:jc w:val="center"/>
      <w:outlineLvl w:val="4"/>
    </w:pPr>
    <w:rPr>
      <w:rFonts w:ascii="MS Sans Serif" w:hAnsi="MS Sans Serif"/>
      <w:b/>
      <w:color w:val="000000"/>
      <w:sz w:val="36"/>
      <w:lang w:val="es-ES"/>
    </w:rPr>
  </w:style>
  <w:style w:type="paragraph" w:styleId="Ttulo6">
    <w:name w:val="heading 6"/>
    <w:basedOn w:val="Normal"/>
    <w:next w:val="Normal"/>
    <w:qFormat/>
    <w:rsid w:val="005111B4"/>
    <w:pPr>
      <w:keepNext/>
      <w:outlineLvl w:val="5"/>
    </w:pPr>
    <w:rPr>
      <w:rFonts w:ascii="Times New Roman" w:hAnsi="Times New Roman"/>
      <w:b/>
      <w:color w:val="000000"/>
      <w:lang w:val="es-ES"/>
    </w:rPr>
  </w:style>
  <w:style w:type="paragraph" w:styleId="Ttulo7">
    <w:name w:val="heading 7"/>
    <w:basedOn w:val="Normal"/>
    <w:next w:val="Normal"/>
    <w:qFormat/>
    <w:rsid w:val="005111B4"/>
    <w:pPr>
      <w:keepNext/>
      <w:spacing w:line="360" w:lineRule="auto"/>
      <w:jc w:val="both"/>
      <w:outlineLvl w:val="6"/>
    </w:pPr>
    <w:rPr>
      <w:rFonts w:ascii="Arial" w:hAnsi="Arial"/>
      <w:b/>
      <w:sz w:val="22"/>
      <w:lang w:val="es-ES"/>
    </w:rPr>
  </w:style>
  <w:style w:type="paragraph" w:styleId="Ttulo8">
    <w:name w:val="heading 8"/>
    <w:basedOn w:val="Normal"/>
    <w:next w:val="Normal"/>
    <w:qFormat/>
    <w:rsid w:val="005111B4"/>
    <w:pPr>
      <w:keepNext/>
      <w:jc w:val="both"/>
      <w:outlineLvl w:val="7"/>
    </w:pPr>
    <w:rPr>
      <w:rFonts w:ascii="Times New Roman" w:hAnsi="Times New Roman"/>
      <w:b/>
    </w:rPr>
  </w:style>
  <w:style w:type="paragraph" w:styleId="Ttulo9">
    <w:name w:val="heading 9"/>
    <w:basedOn w:val="Ttulo3"/>
    <w:next w:val="Normal"/>
    <w:qFormat/>
    <w:rsid w:val="005111B4"/>
    <w:pPr>
      <w:keepLines/>
      <w:tabs>
        <w:tab w:val="num" w:pos="1584"/>
      </w:tabs>
      <w:spacing w:before="120" w:after="240" w:line="360" w:lineRule="auto"/>
      <w:jc w:val="both"/>
      <w:outlineLvl w:val="8"/>
    </w:pPr>
    <w:rPr>
      <w:rFonts w:ascii="Arial" w:hAnsi="Arial"/>
      <w:color w:val="auto"/>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111B4"/>
    <w:rPr>
      <w:rFonts w:ascii="Symbol" w:hAnsi="Symbol"/>
      <w:color w:val="auto"/>
    </w:rPr>
  </w:style>
  <w:style w:type="character" w:customStyle="1" w:styleId="WW8Num3z0">
    <w:name w:val="WW8Num3z0"/>
    <w:rsid w:val="005111B4"/>
    <w:rPr>
      <w:rFonts w:ascii="Symbol" w:hAnsi="Symbol"/>
    </w:rPr>
  </w:style>
  <w:style w:type="character" w:customStyle="1" w:styleId="WW8Num4z0">
    <w:name w:val="WW8Num4z0"/>
    <w:rsid w:val="005111B4"/>
    <w:rPr>
      <w:rFonts w:ascii="Symbol" w:hAnsi="Symbol"/>
    </w:rPr>
  </w:style>
  <w:style w:type="character" w:customStyle="1" w:styleId="WW8Num5z0">
    <w:name w:val="WW8Num5z0"/>
    <w:rsid w:val="005111B4"/>
    <w:rPr>
      <w:rFonts w:ascii="Wingdings" w:hAnsi="Wingdings"/>
      <w:sz w:val="16"/>
    </w:rPr>
  </w:style>
  <w:style w:type="character" w:customStyle="1" w:styleId="WW8Num6z0">
    <w:name w:val="WW8Num6z0"/>
    <w:rsid w:val="005111B4"/>
    <w:rPr>
      <w:rFonts w:ascii="Wingdings" w:hAnsi="Wingdings"/>
      <w:sz w:val="16"/>
    </w:rPr>
  </w:style>
  <w:style w:type="character" w:customStyle="1" w:styleId="WW8Num7z0">
    <w:name w:val="WW8Num7z0"/>
    <w:rsid w:val="005111B4"/>
    <w:rPr>
      <w:rFonts w:ascii="Symbol" w:hAnsi="Symbol"/>
      <w:color w:val="auto"/>
    </w:rPr>
  </w:style>
  <w:style w:type="character" w:customStyle="1" w:styleId="WW8Num9z0">
    <w:name w:val="WW8Num9z0"/>
    <w:rsid w:val="005111B4"/>
    <w:rPr>
      <w:rFonts w:ascii="Symbol" w:hAnsi="Symbol"/>
    </w:rPr>
  </w:style>
  <w:style w:type="character" w:customStyle="1" w:styleId="WW8Num10z0">
    <w:name w:val="WW8Num10z0"/>
    <w:rsid w:val="005111B4"/>
    <w:rPr>
      <w:rFonts w:ascii="Wingdings" w:hAnsi="Wingdings"/>
    </w:rPr>
  </w:style>
  <w:style w:type="character" w:customStyle="1" w:styleId="WW8Num12z0">
    <w:name w:val="WW8Num12z0"/>
    <w:rsid w:val="005111B4"/>
    <w:rPr>
      <w:rFonts w:ascii="Symbol" w:hAnsi="Symbol"/>
      <w:color w:val="auto"/>
    </w:rPr>
  </w:style>
  <w:style w:type="character" w:customStyle="1" w:styleId="WW8Num14z0">
    <w:name w:val="WW8Num14z0"/>
    <w:rsid w:val="005111B4"/>
    <w:rPr>
      <w:rFonts w:ascii="Symbol" w:hAnsi="Symbol"/>
    </w:rPr>
  </w:style>
  <w:style w:type="character" w:customStyle="1" w:styleId="WW8Num14z1">
    <w:name w:val="WW8Num14z1"/>
    <w:rsid w:val="005111B4"/>
    <w:rPr>
      <w:rFonts w:ascii="Courier New" w:hAnsi="Courier New"/>
    </w:rPr>
  </w:style>
  <w:style w:type="character" w:customStyle="1" w:styleId="WW8Num14z2">
    <w:name w:val="WW8Num14z2"/>
    <w:rsid w:val="005111B4"/>
    <w:rPr>
      <w:rFonts w:ascii="Wingdings" w:hAnsi="Wingdings"/>
    </w:rPr>
  </w:style>
  <w:style w:type="character" w:customStyle="1" w:styleId="WW8Num15z0">
    <w:name w:val="WW8Num15z0"/>
    <w:rsid w:val="005111B4"/>
    <w:rPr>
      <w:rFonts w:ascii="Courier New" w:hAnsi="Courier New"/>
    </w:rPr>
  </w:style>
  <w:style w:type="character" w:customStyle="1" w:styleId="WW8Num15z2">
    <w:name w:val="WW8Num15z2"/>
    <w:rsid w:val="005111B4"/>
    <w:rPr>
      <w:rFonts w:ascii="Wingdings" w:hAnsi="Wingdings"/>
    </w:rPr>
  </w:style>
  <w:style w:type="character" w:customStyle="1" w:styleId="WW8Num15z3">
    <w:name w:val="WW8Num15z3"/>
    <w:rsid w:val="005111B4"/>
    <w:rPr>
      <w:rFonts w:ascii="Symbol" w:hAnsi="Symbol"/>
    </w:rPr>
  </w:style>
  <w:style w:type="character" w:customStyle="1" w:styleId="Absatz-Standardschriftart">
    <w:name w:val="Absatz-Standardschriftart"/>
    <w:rsid w:val="005111B4"/>
  </w:style>
  <w:style w:type="character" w:customStyle="1" w:styleId="WW8Num1z0">
    <w:name w:val="WW8Num1z0"/>
    <w:rsid w:val="005111B4"/>
    <w:rPr>
      <w:rFonts w:ascii="Symbol" w:hAnsi="Symbol"/>
    </w:rPr>
  </w:style>
  <w:style w:type="character" w:customStyle="1" w:styleId="WW8Num3z1">
    <w:name w:val="WW8Num3z1"/>
    <w:rsid w:val="005111B4"/>
    <w:rPr>
      <w:rFonts w:ascii="Courier New" w:hAnsi="Courier New"/>
    </w:rPr>
  </w:style>
  <w:style w:type="character" w:customStyle="1" w:styleId="WW8Num3z2">
    <w:name w:val="WW8Num3z2"/>
    <w:rsid w:val="005111B4"/>
    <w:rPr>
      <w:rFonts w:ascii="Wingdings" w:hAnsi="Wingdings"/>
    </w:rPr>
  </w:style>
  <w:style w:type="character" w:customStyle="1" w:styleId="WW8Num4z2">
    <w:name w:val="WW8Num4z2"/>
    <w:rsid w:val="005111B4"/>
    <w:rPr>
      <w:rFonts w:ascii="Wingdings" w:hAnsi="Wingdings"/>
    </w:rPr>
  </w:style>
  <w:style w:type="character" w:customStyle="1" w:styleId="WW8Num4z4">
    <w:name w:val="WW8Num4z4"/>
    <w:rsid w:val="005111B4"/>
    <w:rPr>
      <w:rFonts w:ascii="Courier New" w:hAnsi="Courier New"/>
    </w:rPr>
  </w:style>
  <w:style w:type="character" w:customStyle="1" w:styleId="WW8Num5z1">
    <w:name w:val="WW8Num5z1"/>
    <w:rsid w:val="005111B4"/>
    <w:rPr>
      <w:rFonts w:ascii="Courier New" w:hAnsi="Courier New" w:cs="Courier New"/>
    </w:rPr>
  </w:style>
  <w:style w:type="character" w:customStyle="1" w:styleId="WW8Num5z2">
    <w:name w:val="WW8Num5z2"/>
    <w:rsid w:val="005111B4"/>
    <w:rPr>
      <w:rFonts w:ascii="Wingdings" w:hAnsi="Wingdings"/>
    </w:rPr>
  </w:style>
  <w:style w:type="character" w:customStyle="1" w:styleId="WW8Num5z3">
    <w:name w:val="WW8Num5z3"/>
    <w:rsid w:val="005111B4"/>
    <w:rPr>
      <w:rFonts w:ascii="Symbol" w:hAnsi="Symbol"/>
    </w:rPr>
  </w:style>
  <w:style w:type="character" w:customStyle="1" w:styleId="WW8Num8z1">
    <w:name w:val="WW8Num8z1"/>
    <w:rsid w:val="005111B4"/>
    <w:rPr>
      <w:rFonts w:ascii="Symbol" w:hAnsi="Symbol"/>
    </w:rPr>
  </w:style>
  <w:style w:type="character" w:customStyle="1" w:styleId="Fuentedeprrafopredeter1">
    <w:name w:val="Fuente de párrafo predeter.1"/>
    <w:semiHidden/>
    <w:rsid w:val="005111B4"/>
  </w:style>
  <w:style w:type="character" w:customStyle="1" w:styleId="Fuentedeencabezadopredeter">
    <w:name w:val="Fuente de encabezado predeter."/>
    <w:rsid w:val="005111B4"/>
  </w:style>
  <w:style w:type="character" w:customStyle="1" w:styleId="DefaultParagraphFo">
    <w:name w:val="Default Paragraph Fo"/>
    <w:basedOn w:val="Fuentedeencabezadopredeter"/>
    <w:rsid w:val="005111B4"/>
  </w:style>
  <w:style w:type="character" w:customStyle="1" w:styleId="Fuentedeencabezado">
    <w:name w:val="Fuente de encabezado"/>
    <w:basedOn w:val="Fuentedeencabezadopredeter"/>
    <w:rsid w:val="005111B4"/>
  </w:style>
  <w:style w:type="character" w:customStyle="1" w:styleId="Documento4">
    <w:name w:val="Documento 4"/>
    <w:basedOn w:val="Fuentedeencabezadopredeter"/>
    <w:rsid w:val="005111B4"/>
    <w:rPr>
      <w:b/>
      <w:i/>
      <w:sz w:val="24"/>
    </w:rPr>
  </w:style>
  <w:style w:type="character" w:customStyle="1" w:styleId="Bibliogr">
    <w:name w:val="Bibliogr."/>
    <w:basedOn w:val="Fuentedeencabezadopredeter"/>
    <w:rsid w:val="005111B4"/>
  </w:style>
  <w:style w:type="character" w:customStyle="1" w:styleId="Documento5">
    <w:name w:val="Documento 5"/>
    <w:basedOn w:val="Fuentedeencabezadopredeter"/>
    <w:rsid w:val="005111B4"/>
  </w:style>
  <w:style w:type="character" w:customStyle="1" w:styleId="Documento2">
    <w:name w:val="Documento 2"/>
    <w:basedOn w:val="Fuentedeencabezadopredeter"/>
    <w:rsid w:val="005111B4"/>
  </w:style>
  <w:style w:type="character" w:customStyle="1" w:styleId="Documento6">
    <w:name w:val="Documento 6"/>
    <w:basedOn w:val="Fuentedeencabezadopredeter"/>
    <w:rsid w:val="005111B4"/>
  </w:style>
  <w:style w:type="character" w:customStyle="1" w:styleId="Documento7">
    <w:name w:val="Documento 7"/>
    <w:basedOn w:val="Fuentedeencabezadopredeter"/>
    <w:rsid w:val="005111B4"/>
  </w:style>
  <w:style w:type="character" w:customStyle="1" w:styleId="Documento8">
    <w:name w:val="Documento 8"/>
    <w:basedOn w:val="Fuentedeencabezadopredeter"/>
    <w:rsid w:val="005111B4"/>
  </w:style>
  <w:style w:type="character" w:customStyle="1" w:styleId="Documento3">
    <w:name w:val="Documento 3"/>
    <w:basedOn w:val="Fuentedeencabezadopredeter"/>
    <w:rsid w:val="005111B4"/>
  </w:style>
  <w:style w:type="character" w:customStyle="1" w:styleId="Tcnico2">
    <w:name w:val="TÀ)Àcnico 2"/>
    <w:basedOn w:val="Fuentedeencabezadopredeter"/>
    <w:rsid w:val="005111B4"/>
  </w:style>
  <w:style w:type="character" w:customStyle="1" w:styleId="Tcnico3">
    <w:name w:val="TÀ)Àcnico 3"/>
    <w:basedOn w:val="Fuentedeencabezadopredeter"/>
    <w:rsid w:val="005111B4"/>
  </w:style>
  <w:style w:type="character" w:customStyle="1" w:styleId="Tcnico1">
    <w:name w:val="TÀ)Àcnico 1"/>
    <w:basedOn w:val="Fuentedeencabezadopredeter"/>
    <w:rsid w:val="005111B4"/>
  </w:style>
  <w:style w:type="character" w:customStyle="1" w:styleId="Inicdoc">
    <w:name w:val="Inic. doc."/>
    <w:basedOn w:val="Fuentedeencabezadopredeter"/>
    <w:rsid w:val="005111B4"/>
  </w:style>
  <w:style w:type="character" w:customStyle="1" w:styleId="Inicestt">
    <w:name w:val="Inic. est. t"/>
    <w:basedOn w:val="Fuentedeencabezadopredeter"/>
    <w:rsid w:val="005111B4"/>
  </w:style>
  <w:style w:type="character" w:customStyle="1" w:styleId="EquationCaption">
    <w:name w:val="_Equation Caption"/>
    <w:basedOn w:val="Fuentedeencabezadopredeter"/>
    <w:rsid w:val="005111B4"/>
  </w:style>
  <w:style w:type="character" w:customStyle="1" w:styleId="EquationCaption1">
    <w:name w:val="_Equation Caption1"/>
    <w:rsid w:val="005111B4"/>
  </w:style>
  <w:style w:type="character" w:styleId="Refdecomentario">
    <w:name w:val="annotation reference"/>
    <w:basedOn w:val="Fuentedeprrafopredeter1"/>
    <w:semiHidden/>
    <w:rsid w:val="005111B4"/>
    <w:rPr>
      <w:sz w:val="16"/>
    </w:rPr>
  </w:style>
  <w:style w:type="character" w:styleId="Nmerodepgina">
    <w:name w:val="page number"/>
    <w:basedOn w:val="Fuentedeprrafopredeter1"/>
    <w:rsid w:val="005111B4"/>
  </w:style>
  <w:style w:type="paragraph" w:customStyle="1" w:styleId="Encabezado1">
    <w:name w:val="Encabezado1"/>
    <w:basedOn w:val="Normal"/>
    <w:next w:val="Textoindependiente"/>
    <w:rsid w:val="005111B4"/>
    <w:pPr>
      <w:keepNext/>
      <w:spacing w:before="240" w:after="120"/>
    </w:pPr>
    <w:rPr>
      <w:rFonts w:ascii="Arial" w:eastAsia="Lucida Sans Unicode" w:hAnsi="Arial" w:cs="Tahoma"/>
      <w:sz w:val="28"/>
      <w:szCs w:val="28"/>
    </w:rPr>
  </w:style>
  <w:style w:type="paragraph" w:styleId="Textoindependiente">
    <w:name w:val="Body Text"/>
    <w:basedOn w:val="Normal"/>
    <w:rsid w:val="005111B4"/>
    <w:pPr>
      <w:tabs>
        <w:tab w:val="left" w:pos="-720"/>
      </w:tabs>
      <w:spacing w:line="360" w:lineRule="auto"/>
      <w:jc w:val="both"/>
    </w:pPr>
    <w:rPr>
      <w:rFonts w:ascii="Arial" w:hAnsi="Arial"/>
    </w:rPr>
  </w:style>
  <w:style w:type="paragraph" w:styleId="Lista">
    <w:name w:val="List"/>
    <w:basedOn w:val="Normal"/>
    <w:rsid w:val="005111B4"/>
    <w:pPr>
      <w:ind w:left="283" w:hanging="283"/>
    </w:pPr>
    <w:rPr>
      <w:rFonts w:ascii="Times New Roman" w:hAnsi="Times New Roman"/>
      <w:lang w:val="es-ES"/>
    </w:rPr>
  </w:style>
  <w:style w:type="paragraph" w:customStyle="1" w:styleId="Etiqueta">
    <w:name w:val="Etiqueta"/>
    <w:basedOn w:val="Normal"/>
    <w:rsid w:val="005111B4"/>
    <w:pPr>
      <w:suppressLineNumbers/>
      <w:spacing w:before="120" w:after="120"/>
    </w:pPr>
    <w:rPr>
      <w:rFonts w:cs="Tahoma"/>
      <w:i/>
      <w:iCs/>
      <w:szCs w:val="24"/>
    </w:rPr>
  </w:style>
  <w:style w:type="paragraph" w:customStyle="1" w:styleId="ndice">
    <w:name w:val="Índice"/>
    <w:basedOn w:val="Normal"/>
    <w:rsid w:val="005111B4"/>
    <w:pPr>
      <w:suppressLineNumbers/>
    </w:pPr>
    <w:rPr>
      <w:rFonts w:cs="Tahoma"/>
    </w:rPr>
  </w:style>
  <w:style w:type="paragraph" w:customStyle="1" w:styleId="Prder1">
    <w:name w:val="PÀÀr. der. 1"/>
    <w:rsid w:val="005111B4"/>
    <w:pPr>
      <w:widowControl w:val="0"/>
      <w:tabs>
        <w:tab w:val="left" w:pos="-720"/>
        <w:tab w:val="left" w:pos="0"/>
        <w:tab w:val="left" w:pos="511"/>
        <w:tab w:val="decimal" w:pos="720"/>
      </w:tabs>
      <w:suppressAutoHyphens/>
    </w:pPr>
    <w:rPr>
      <w:rFonts w:ascii="Courier New" w:eastAsia="Arial" w:hAnsi="Courier New"/>
      <w:sz w:val="24"/>
      <w:lang w:val="en-US" w:eastAsia="ar-SA"/>
    </w:rPr>
  </w:style>
  <w:style w:type="paragraph" w:customStyle="1" w:styleId="Prder2">
    <w:name w:val="PÀÀr. der. 2"/>
    <w:rsid w:val="005111B4"/>
    <w:pPr>
      <w:widowControl w:val="0"/>
      <w:tabs>
        <w:tab w:val="left" w:pos="-720"/>
        <w:tab w:val="left" w:pos="0"/>
        <w:tab w:val="left" w:pos="720"/>
        <w:tab w:val="left" w:pos="1146"/>
        <w:tab w:val="decimal" w:pos="1440"/>
      </w:tabs>
      <w:suppressAutoHyphens/>
    </w:pPr>
    <w:rPr>
      <w:rFonts w:ascii="Courier New" w:eastAsia="Arial" w:hAnsi="Courier New"/>
      <w:sz w:val="24"/>
      <w:lang w:val="en-US" w:eastAsia="ar-SA"/>
    </w:rPr>
  </w:style>
  <w:style w:type="paragraph" w:customStyle="1" w:styleId="Prder3">
    <w:name w:val="PÀÀr. der. 3"/>
    <w:rsid w:val="005111B4"/>
    <w:pPr>
      <w:widowControl w:val="0"/>
      <w:tabs>
        <w:tab w:val="left" w:pos="-720"/>
        <w:tab w:val="left" w:pos="0"/>
        <w:tab w:val="left" w:pos="720"/>
        <w:tab w:val="left" w:pos="1440"/>
        <w:tab w:val="left" w:pos="1924"/>
        <w:tab w:val="decimal" w:pos="2160"/>
      </w:tabs>
      <w:suppressAutoHyphens/>
    </w:pPr>
    <w:rPr>
      <w:rFonts w:ascii="Courier New" w:eastAsia="Arial" w:hAnsi="Courier New"/>
      <w:sz w:val="24"/>
      <w:lang w:val="en-US" w:eastAsia="ar-SA"/>
    </w:rPr>
  </w:style>
  <w:style w:type="paragraph" w:customStyle="1" w:styleId="Prder4">
    <w:name w:val="PÀÀr. der. 4"/>
    <w:rsid w:val="005111B4"/>
    <w:pPr>
      <w:widowControl w:val="0"/>
      <w:tabs>
        <w:tab w:val="left" w:pos="-720"/>
        <w:tab w:val="left" w:pos="0"/>
        <w:tab w:val="left" w:pos="720"/>
        <w:tab w:val="left" w:pos="1440"/>
        <w:tab w:val="left" w:pos="2160"/>
        <w:tab w:val="left" w:pos="2644"/>
        <w:tab w:val="decimal" w:pos="2880"/>
      </w:tabs>
      <w:suppressAutoHyphens/>
    </w:pPr>
    <w:rPr>
      <w:rFonts w:ascii="Courier New" w:eastAsia="Arial" w:hAnsi="Courier New"/>
      <w:sz w:val="24"/>
      <w:lang w:val="en-US" w:eastAsia="ar-SA"/>
    </w:rPr>
  </w:style>
  <w:style w:type="paragraph" w:customStyle="1" w:styleId="Documento1">
    <w:name w:val="Documento 1"/>
    <w:rsid w:val="005111B4"/>
    <w:pPr>
      <w:keepNext/>
      <w:keepLines/>
      <w:widowControl w:val="0"/>
      <w:tabs>
        <w:tab w:val="left" w:pos="-720"/>
      </w:tabs>
      <w:suppressAutoHyphens/>
    </w:pPr>
    <w:rPr>
      <w:rFonts w:ascii="Courier New" w:eastAsia="Arial" w:hAnsi="Courier New"/>
      <w:sz w:val="24"/>
      <w:lang w:val="en-US" w:eastAsia="ar-SA"/>
    </w:rPr>
  </w:style>
  <w:style w:type="paragraph" w:customStyle="1" w:styleId="Prder5">
    <w:name w:val="PÀÀr. der. 5"/>
    <w:rsid w:val="005111B4"/>
    <w:pPr>
      <w:widowControl w:val="0"/>
      <w:tabs>
        <w:tab w:val="left" w:pos="-720"/>
        <w:tab w:val="left" w:pos="0"/>
        <w:tab w:val="left" w:pos="720"/>
        <w:tab w:val="left" w:pos="1440"/>
        <w:tab w:val="left" w:pos="2160"/>
        <w:tab w:val="left" w:pos="2880"/>
        <w:tab w:val="left" w:pos="3244"/>
        <w:tab w:val="decimal" w:pos="3600"/>
      </w:tabs>
      <w:suppressAutoHyphens/>
    </w:pPr>
    <w:rPr>
      <w:rFonts w:ascii="Courier New" w:eastAsia="Arial" w:hAnsi="Courier New"/>
      <w:sz w:val="24"/>
      <w:lang w:val="en-US" w:eastAsia="ar-SA"/>
    </w:rPr>
  </w:style>
  <w:style w:type="paragraph" w:customStyle="1" w:styleId="Prder6">
    <w:name w:val="PÀÀr. der. 6"/>
    <w:rsid w:val="005111B4"/>
    <w:pPr>
      <w:widowControl w:val="0"/>
      <w:tabs>
        <w:tab w:val="left" w:pos="-720"/>
        <w:tab w:val="left" w:pos="0"/>
        <w:tab w:val="left" w:pos="720"/>
        <w:tab w:val="left" w:pos="1440"/>
        <w:tab w:val="left" w:pos="2160"/>
        <w:tab w:val="left" w:pos="2880"/>
        <w:tab w:val="left" w:pos="3600"/>
        <w:tab w:val="left" w:pos="3964"/>
        <w:tab w:val="decimal" w:pos="4320"/>
      </w:tabs>
      <w:suppressAutoHyphens/>
    </w:pPr>
    <w:rPr>
      <w:rFonts w:ascii="Courier New" w:eastAsia="Arial" w:hAnsi="Courier New"/>
      <w:sz w:val="24"/>
      <w:lang w:val="en-US" w:eastAsia="ar-SA"/>
    </w:rPr>
  </w:style>
  <w:style w:type="paragraph" w:customStyle="1" w:styleId="Prder7">
    <w:name w:val="PÀÀr. der. 7"/>
    <w:rsid w:val="005111B4"/>
    <w:pPr>
      <w:widowControl w:val="0"/>
      <w:tabs>
        <w:tab w:val="left" w:pos="-720"/>
        <w:tab w:val="left" w:pos="0"/>
        <w:tab w:val="left" w:pos="720"/>
        <w:tab w:val="left" w:pos="1440"/>
        <w:tab w:val="left" w:pos="2160"/>
        <w:tab w:val="left" w:pos="2880"/>
        <w:tab w:val="left" w:pos="3600"/>
        <w:tab w:val="left" w:pos="4320"/>
        <w:tab w:val="left" w:pos="4818"/>
        <w:tab w:val="decimal" w:pos="5040"/>
      </w:tabs>
      <w:suppressAutoHyphens/>
    </w:pPr>
    <w:rPr>
      <w:rFonts w:ascii="Courier New" w:eastAsia="Arial" w:hAnsi="Courier New"/>
      <w:sz w:val="24"/>
      <w:lang w:val="en-US" w:eastAsia="ar-SA"/>
    </w:rPr>
  </w:style>
  <w:style w:type="paragraph" w:customStyle="1" w:styleId="Prder8">
    <w:name w:val="PÀÀr. der. 8"/>
    <w:rsid w:val="005111B4"/>
    <w:pPr>
      <w:widowControl w:val="0"/>
      <w:tabs>
        <w:tab w:val="left" w:pos="-720"/>
        <w:tab w:val="left" w:pos="0"/>
        <w:tab w:val="left" w:pos="720"/>
        <w:tab w:val="left" w:pos="1440"/>
        <w:tab w:val="left" w:pos="2160"/>
        <w:tab w:val="left" w:pos="2880"/>
        <w:tab w:val="left" w:pos="3600"/>
        <w:tab w:val="left" w:pos="4320"/>
        <w:tab w:val="left" w:pos="5040"/>
        <w:tab w:val="left" w:pos="5490"/>
        <w:tab w:val="decimal" w:pos="5760"/>
      </w:tabs>
      <w:suppressAutoHyphens/>
    </w:pPr>
    <w:rPr>
      <w:rFonts w:ascii="Courier New" w:eastAsia="Arial" w:hAnsi="Courier New"/>
      <w:sz w:val="24"/>
      <w:lang w:val="en-US" w:eastAsia="ar-SA"/>
    </w:rPr>
  </w:style>
  <w:style w:type="paragraph" w:customStyle="1" w:styleId="Tcnico4">
    <w:name w:val="TÀ)Àcnico 4"/>
    <w:rsid w:val="005111B4"/>
    <w:pPr>
      <w:widowControl w:val="0"/>
      <w:tabs>
        <w:tab w:val="left" w:pos="-720"/>
      </w:tabs>
      <w:suppressAutoHyphens/>
    </w:pPr>
    <w:rPr>
      <w:rFonts w:ascii="Courier New" w:eastAsia="Arial" w:hAnsi="Courier New"/>
      <w:b/>
      <w:sz w:val="24"/>
      <w:lang w:val="en-US" w:eastAsia="ar-SA"/>
    </w:rPr>
  </w:style>
  <w:style w:type="paragraph" w:customStyle="1" w:styleId="Tcnico5">
    <w:name w:val="TÀ)Àcnico 5"/>
    <w:rsid w:val="005111B4"/>
    <w:pPr>
      <w:widowControl w:val="0"/>
      <w:tabs>
        <w:tab w:val="left" w:pos="-720"/>
      </w:tabs>
      <w:suppressAutoHyphens/>
    </w:pPr>
    <w:rPr>
      <w:rFonts w:ascii="Courier New" w:eastAsia="Arial" w:hAnsi="Courier New"/>
      <w:b/>
      <w:sz w:val="24"/>
      <w:lang w:val="en-US" w:eastAsia="ar-SA"/>
    </w:rPr>
  </w:style>
  <w:style w:type="paragraph" w:customStyle="1" w:styleId="Tcnico6">
    <w:name w:val="TÀ)Àcnico 6"/>
    <w:rsid w:val="005111B4"/>
    <w:pPr>
      <w:widowControl w:val="0"/>
      <w:tabs>
        <w:tab w:val="left" w:pos="-720"/>
      </w:tabs>
      <w:suppressAutoHyphens/>
    </w:pPr>
    <w:rPr>
      <w:rFonts w:ascii="Courier New" w:eastAsia="Arial" w:hAnsi="Courier New"/>
      <w:b/>
      <w:sz w:val="24"/>
      <w:lang w:val="en-US" w:eastAsia="ar-SA"/>
    </w:rPr>
  </w:style>
  <w:style w:type="paragraph" w:customStyle="1" w:styleId="Tcnico7">
    <w:name w:val="TÀ)Àcnico 7"/>
    <w:rsid w:val="005111B4"/>
    <w:pPr>
      <w:widowControl w:val="0"/>
      <w:tabs>
        <w:tab w:val="left" w:pos="-720"/>
      </w:tabs>
      <w:suppressAutoHyphens/>
    </w:pPr>
    <w:rPr>
      <w:rFonts w:ascii="Courier New" w:eastAsia="Arial" w:hAnsi="Courier New"/>
      <w:b/>
      <w:sz w:val="24"/>
      <w:lang w:val="en-US" w:eastAsia="ar-SA"/>
    </w:rPr>
  </w:style>
  <w:style w:type="paragraph" w:customStyle="1" w:styleId="Tcnico8">
    <w:name w:val="TÀ)Àcnico 8"/>
    <w:rsid w:val="005111B4"/>
    <w:pPr>
      <w:widowControl w:val="0"/>
      <w:tabs>
        <w:tab w:val="left" w:pos="-720"/>
      </w:tabs>
      <w:suppressAutoHyphens/>
    </w:pPr>
    <w:rPr>
      <w:rFonts w:ascii="Courier New" w:eastAsia="Arial" w:hAnsi="Courier New"/>
      <w:b/>
      <w:sz w:val="24"/>
      <w:lang w:val="en-US" w:eastAsia="ar-SA"/>
    </w:rPr>
  </w:style>
  <w:style w:type="paragraph" w:customStyle="1" w:styleId="Escrlegal">
    <w:name w:val="Escr. legal"/>
    <w:rsid w:val="005111B4"/>
    <w:pPr>
      <w:widowControl w:val="0"/>
      <w:tabs>
        <w:tab w:val="left" w:pos="-720"/>
      </w:tabs>
      <w:suppressAutoHyphens/>
    </w:pPr>
    <w:rPr>
      <w:rFonts w:ascii="Courier New" w:eastAsia="Arial" w:hAnsi="Courier New"/>
      <w:sz w:val="24"/>
      <w:lang w:val="en-US" w:eastAsia="ar-SA"/>
    </w:rPr>
  </w:style>
  <w:style w:type="paragraph" w:styleId="TDC1">
    <w:name w:val="toc 1"/>
    <w:basedOn w:val="Normal"/>
    <w:next w:val="Normal"/>
    <w:uiPriority w:val="39"/>
    <w:rsid w:val="00667BC3"/>
    <w:pPr>
      <w:tabs>
        <w:tab w:val="left" w:pos="1418"/>
      </w:tabs>
      <w:spacing w:before="120"/>
      <w:ind w:left="720" w:right="720" w:hanging="720"/>
    </w:pPr>
    <w:rPr>
      <w:rFonts w:ascii="Tahoma" w:hAnsi="Tahoma"/>
      <w:sz w:val="22"/>
      <w:lang w:val="en-US"/>
    </w:rPr>
  </w:style>
  <w:style w:type="paragraph" w:styleId="TDC2">
    <w:name w:val="toc 2"/>
    <w:basedOn w:val="Normal"/>
    <w:next w:val="Normal"/>
    <w:uiPriority w:val="39"/>
    <w:rsid w:val="005111B4"/>
    <w:pPr>
      <w:tabs>
        <w:tab w:val="left" w:leader="dot" w:pos="11880"/>
        <w:tab w:val="right" w:pos="12240"/>
      </w:tabs>
      <w:ind w:left="1440" w:right="720" w:hanging="720"/>
    </w:pPr>
    <w:rPr>
      <w:lang w:val="en-US"/>
    </w:rPr>
  </w:style>
  <w:style w:type="paragraph" w:styleId="TDC3">
    <w:name w:val="toc 3"/>
    <w:basedOn w:val="Normal"/>
    <w:next w:val="Normal"/>
    <w:semiHidden/>
    <w:rsid w:val="005111B4"/>
    <w:pPr>
      <w:tabs>
        <w:tab w:val="left" w:leader="dot" w:pos="13320"/>
        <w:tab w:val="right" w:pos="13680"/>
      </w:tabs>
      <w:ind w:left="2160" w:right="720" w:hanging="720"/>
    </w:pPr>
    <w:rPr>
      <w:lang w:val="en-US"/>
    </w:rPr>
  </w:style>
  <w:style w:type="paragraph" w:styleId="TDC4">
    <w:name w:val="toc 4"/>
    <w:basedOn w:val="Normal"/>
    <w:next w:val="Normal"/>
    <w:semiHidden/>
    <w:rsid w:val="005111B4"/>
    <w:pPr>
      <w:tabs>
        <w:tab w:val="left" w:leader="dot" w:pos="14760"/>
        <w:tab w:val="right" w:pos="15120"/>
      </w:tabs>
      <w:ind w:left="2880" w:right="720" w:hanging="720"/>
    </w:pPr>
    <w:rPr>
      <w:lang w:val="en-US"/>
    </w:rPr>
  </w:style>
  <w:style w:type="paragraph" w:styleId="TDC5">
    <w:name w:val="toc 5"/>
    <w:basedOn w:val="Normal"/>
    <w:next w:val="Normal"/>
    <w:semiHidden/>
    <w:rsid w:val="005111B4"/>
    <w:pPr>
      <w:tabs>
        <w:tab w:val="left" w:leader="dot" w:pos="16200"/>
        <w:tab w:val="right" w:pos="16560"/>
      </w:tabs>
      <w:ind w:left="3600" w:right="720" w:hanging="720"/>
    </w:pPr>
    <w:rPr>
      <w:lang w:val="en-US"/>
    </w:rPr>
  </w:style>
  <w:style w:type="paragraph" w:styleId="TDC6">
    <w:name w:val="toc 6"/>
    <w:basedOn w:val="Normal"/>
    <w:next w:val="Normal"/>
    <w:semiHidden/>
    <w:rsid w:val="005111B4"/>
    <w:pPr>
      <w:tabs>
        <w:tab w:val="left" w:pos="10440"/>
        <w:tab w:val="right" w:pos="10800"/>
      </w:tabs>
      <w:ind w:left="720" w:hanging="720"/>
    </w:pPr>
    <w:rPr>
      <w:lang w:val="en-US"/>
    </w:rPr>
  </w:style>
  <w:style w:type="paragraph" w:styleId="TDC7">
    <w:name w:val="toc 7"/>
    <w:basedOn w:val="Normal"/>
    <w:next w:val="Normal"/>
    <w:semiHidden/>
    <w:rsid w:val="005111B4"/>
    <w:pPr>
      <w:ind w:left="720" w:hanging="720"/>
    </w:pPr>
    <w:rPr>
      <w:lang w:val="en-US"/>
    </w:rPr>
  </w:style>
  <w:style w:type="paragraph" w:styleId="TDC8">
    <w:name w:val="toc 8"/>
    <w:basedOn w:val="Normal"/>
    <w:next w:val="Normal"/>
    <w:semiHidden/>
    <w:rsid w:val="005111B4"/>
    <w:pPr>
      <w:tabs>
        <w:tab w:val="left" w:pos="10440"/>
        <w:tab w:val="right" w:pos="10800"/>
      </w:tabs>
      <w:ind w:left="720" w:hanging="720"/>
    </w:pPr>
    <w:rPr>
      <w:lang w:val="en-US"/>
    </w:rPr>
  </w:style>
  <w:style w:type="paragraph" w:styleId="TDC9">
    <w:name w:val="toc 9"/>
    <w:basedOn w:val="Normal"/>
    <w:next w:val="Normal"/>
    <w:semiHidden/>
    <w:rsid w:val="005111B4"/>
    <w:pPr>
      <w:tabs>
        <w:tab w:val="left" w:leader="dot" w:pos="10440"/>
        <w:tab w:val="right" w:pos="10800"/>
      </w:tabs>
      <w:ind w:left="720" w:hanging="720"/>
    </w:pPr>
    <w:rPr>
      <w:lang w:val="en-US"/>
    </w:rPr>
  </w:style>
  <w:style w:type="paragraph" w:customStyle="1" w:styleId="ndice1">
    <w:name w:val="índice 1"/>
    <w:rsid w:val="005111B4"/>
    <w:pPr>
      <w:widowControl w:val="0"/>
      <w:tabs>
        <w:tab w:val="left" w:pos="0"/>
        <w:tab w:val="left" w:pos="720"/>
        <w:tab w:val="left" w:pos="1440"/>
        <w:tab w:val="left" w:leader="dot" w:pos="9000"/>
      </w:tabs>
      <w:suppressAutoHyphens/>
    </w:pPr>
    <w:rPr>
      <w:rFonts w:ascii="Courier New" w:eastAsia="Arial" w:hAnsi="Courier New"/>
      <w:sz w:val="24"/>
      <w:lang w:val="en-US" w:eastAsia="ar-SA"/>
    </w:rPr>
  </w:style>
  <w:style w:type="paragraph" w:customStyle="1" w:styleId="ndice2">
    <w:name w:val="índice 2"/>
    <w:rsid w:val="005111B4"/>
    <w:pPr>
      <w:widowControl w:val="0"/>
      <w:tabs>
        <w:tab w:val="left" w:pos="720"/>
        <w:tab w:val="left" w:pos="1440"/>
        <w:tab w:val="left" w:leader="dot" w:pos="9000"/>
      </w:tabs>
      <w:suppressAutoHyphens/>
    </w:pPr>
    <w:rPr>
      <w:rFonts w:ascii="Courier New" w:eastAsia="Arial" w:hAnsi="Courier New"/>
      <w:sz w:val="24"/>
      <w:lang w:val="en-US" w:eastAsia="ar-SA"/>
    </w:rPr>
  </w:style>
  <w:style w:type="paragraph" w:customStyle="1" w:styleId="toa">
    <w:name w:val="toa"/>
    <w:rsid w:val="005111B4"/>
    <w:pPr>
      <w:widowControl w:val="0"/>
      <w:tabs>
        <w:tab w:val="left" w:pos="0"/>
        <w:tab w:val="left" w:pos="9000"/>
      </w:tabs>
      <w:suppressAutoHyphens/>
    </w:pPr>
    <w:rPr>
      <w:rFonts w:ascii="Courier New" w:eastAsia="Arial" w:hAnsi="Courier New"/>
      <w:sz w:val="24"/>
      <w:lang w:val="en-US" w:eastAsia="ar-SA"/>
    </w:rPr>
  </w:style>
  <w:style w:type="paragraph" w:customStyle="1" w:styleId="epgrafe">
    <w:name w:val="epígrafe"/>
    <w:rsid w:val="005111B4"/>
    <w:pPr>
      <w:widowControl w:val="0"/>
      <w:tabs>
        <w:tab w:val="left" w:pos="-720"/>
      </w:tabs>
      <w:suppressAutoHyphens/>
    </w:pPr>
    <w:rPr>
      <w:rFonts w:ascii="Courier New" w:eastAsia="Arial" w:hAnsi="Courier New"/>
      <w:sz w:val="24"/>
      <w:lang w:val="es-ES_tradnl" w:eastAsia="ar-SA"/>
    </w:rPr>
  </w:style>
  <w:style w:type="paragraph" w:customStyle="1" w:styleId="ndice11">
    <w:name w:val="índice 11"/>
    <w:basedOn w:val="Normal"/>
    <w:rsid w:val="005111B4"/>
    <w:pPr>
      <w:tabs>
        <w:tab w:val="left" w:leader="dot" w:pos="11880"/>
        <w:tab w:val="right" w:pos="12240"/>
      </w:tabs>
      <w:ind w:left="1440" w:right="720" w:hanging="1440"/>
    </w:pPr>
    <w:rPr>
      <w:lang w:val="en-US"/>
    </w:rPr>
  </w:style>
  <w:style w:type="paragraph" w:customStyle="1" w:styleId="ndice21">
    <w:name w:val="índice 21"/>
    <w:basedOn w:val="Normal"/>
    <w:rsid w:val="005111B4"/>
    <w:pPr>
      <w:tabs>
        <w:tab w:val="left" w:leader="dot" w:pos="11880"/>
        <w:tab w:val="right" w:pos="12240"/>
      </w:tabs>
      <w:ind w:left="1440" w:right="720" w:hanging="720"/>
    </w:pPr>
    <w:rPr>
      <w:lang w:val="en-US"/>
    </w:rPr>
  </w:style>
  <w:style w:type="paragraph" w:customStyle="1" w:styleId="toa1">
    <w:name w:val="toa1"/>
    <w:basedOn w:val="Normal"/>
    <w:rsid w:val="005111B4"/>
    <w:pPr>
      <w:tabs>
        <w:tab w:val="left" w:pos="9000"/>
        <w:tab w:val="right" w:pos="9360"/>
      </w:tabs>
    </w:pPr>
    <w:rPr>
      <w:lang w:val="en-US"/>
    </w:rPr>
  </w:style>
  <w:style w:type="paragraph" w:customStyle="1" w:styleId="epgrafe1">
    <w:name w:val="epígrafe1"/>
    <w:basedOn w:val="Normal"/>
    <w:rsid w:val="005111B4"/>
  </w:style>
  <w:style w:type="paragraph" w:styleId="Textocomentario">
    <w:name w:val="annotation text"/>
    <w:basedOn w:val="Normal"/>
    <w:semiHidden/>
    <w:rsid w:val="005111B4"/>
    <w:rPr>
      <w:sz w:val="20"/>
    </w:rPr>
  </w:style>
  <w:style w:type="paragraph" w:customStyle="1" w:styleId="PILAR">
    <w:name w:val="PILAR"/>
    <w:basedOn w:val="Normal"/>
    <w:rsid w:val="005111B4"/>
    <w:pPr>
      <w:ind w:left="1134" w:right="340" w:firstLine="680"/>
    </w:pPr>
    <w:rPr>
      <w:rFonts w:ascii="Times New Roman" w:hAnsi="Times New Roman"/>
      <w:lang w:val="es-ES"/>
    </w:rPr>
  </w:style>
  <w:style w:type="paragraph" w:styleId="Textodebloque">
    <w:name w:val="Block Text"/>
    <w:basedOn w:val="Normal"/>
    <w:rsid w:val="005111B4"/>
    <w:pPr>
      <w:tabs>
        <w:tab w:val="left" w:pos="0"/>
        <w:tab w:val="left" w:pos="306"/>
      </w:tabs>
      <w:ind w:left="720" w:right="51"/>
      <w:jc w:val="both"/>
    </w:pPr>
    <w:rPr>
      <w:rFonts w:ascii="Times New Roman" w:hAnsi="Times New Roman"/>
      <w:spacing w:val="-3"/>
    </w:rPr>
  </w:style>
  <w:style w:type="paragraph" w:styleId="Textoindependiente2">
    <w:name w:val="Body Text 2"/>
    <w:basedOn w:val="Normal"/>
    <w:rsid w:val="005111B4"/>
    <w:pPr>
      <w:tabs>
        <w:tab w:val="left" w:pos="-1440"/>
        <w:tab w:val="left" w:pos="-1134"/>
      </w:tabs>
      <w:ind w:right="51"/>
      <w:jc w:val="both"/>
    </w:pPr>
    <w:rPr>
      <w:rFonts w:ascii="Times New Roman" w:hAnsi="Times New Roman"/>
      <w:spacing w:val="-3"/>
    </w:rPr>
  </w:style>
  <w:style w:type="paragraph" w:customStyle="1" w:styleId="TxBrc4">
    <w:name w:val="TxBr_c4"/>
    <w:basedOn w:val="Normal"/>
    <w:rsid w:val="005111B4"/>
    <w:pPr>
      <w:spacing w:line="240" w:lineRule="atLeast"/>
      <w:jc w:val="center"/>
    </w:pPr>
    <w:rPr>
      <w:rFonts w:ascii="Times New Roman" w:hAnsi="Times New Roman"/>
      <w:lang w:val="es-ES"/>
    </w:rPr>
  </w:style>
  <w:style w:type="paragraph" w:customStyle="1" w:styleId="TxBrp4">
    <w:name w:val="TxBr_p4"/>
    <w:basedOn w:val="Normal"/>
    <w:rsid w:val="005111B4"/>
    <w:pPr>
      <w:tabs>
        <w:tab w:val="left" w:pos="435"/>
      </w:tabs>
      <w:spacing w:line="240" w:lineRule="atLeast"/>
      <w:ind w:left="73" w:hanging="289"/>
    </w:pPr>
    <w:rPr>
      <w:rFonts w:ascii="Times New Roman" w:hAnsi="Times New Roman"/>
      <w:lang w:val="es-ES"/>
    </w:rPr>
  </w:style>
  <w:style w:type="paragraph" w:styleId="Piedepgina">
    <w:name w:val="footer"/>
    <w:basedOn w:val="Normal"/>
    <w:rsid w:val="005111B4"/>
    <w:pPr>
      <w:tabs>
        <w:tab w:val="center" w:pos="4252"/>
        <w:tab w:val="right" w:pos="8504"/>
      </w:tabs>
    </w:pPr>
  </w:style>
  <w:style w:type="paragraph" w:styleId="Encabezado">
    <w:name w:val="header"/>
    <w:basedOn w:val="Normal"/>
    <w:rsid w:val="005111B4"/>
    <w:pPr>
      <w:tabs>
        <w:tab w:val="center" w:pos="4252"/>
        <w:tab w:val="right" w:pos="8504"/>
      </w:tabs>
    </w:pPr>
  </w:style>
  <w:style w:type="paragraph" w:styleId="Textoindependiente3">
    <w:name w:val="Body Text 3"/>
    <w:basedOn w:val="Normal"/>
    <w:rsid w:val="005111B4"/>
    <w:pPr>
      <w:tabs>
        <w:tab w:val="left" w:pos="-1440"/>
        <w:tab w:val="left" w:pos="-1134"/>
      </w:tabs>
      <w:ind w:right="51"/>
      <w:jc w:val="both"/>
    </w:pPr>
    <w:rPr>
      <w:rFonts w:ascii="Times New Roman" w:hAnsi="Times New Roman"/>
      <w:b/>
      <w:spacing w:val="-3"/>
      <w:sz w:val="32"/>
    </w:rPr>
  </w:style>
  <w:style w:type="paragraph" w:styleId="Mapadeldocumento">
    <w:name w:val="Document Map"/>
    <w:basedOn w:val="Normal"/>
    <w:semiHidden/>
    <w:rsid w:val="005111B4"/>
    <w:pPr>
      <w:shd w:val="clear" w:color="auto" w:fill="000080"/>
    </w:pPr>
    <w:rPr>
      <w:rFonts w:ascii="Tahoma" w:hAnsi="Tahoma"/>
    </w:rPr>
  </w:style>
  <w:style w:type="paragraph" w:styleId="Sangradetextonormal">
    <w:name w:val="Body Text Indent"/>
    <w:basedOn w:val="Normal"/>
    <w:rsid w:val="005111B4"/>
    <w:pPr>
      <w:ind w:firstLine="720"/>
    </w:pPr>
    <w:rPr>
      <w:rFonts w:ascii="Times New Roman" w:hAnsi="Times New Roman"/>
    </w:rPr>
  </w:style>
  <w:style w:type="paragraph" w:styleId="Sangra2detindependiente">
    <w:name w:val="Body Text Indent 2"/>
    <w:basedOn w:val="Normal"/>
    <w:rsid w:val="005111B4"/>
    <w:pPr>
      <w:spacing w:line="360" w:lineRule="auto"/>
      <w:ind w:left="1134" w:hanging="708"/>
      <w:jc w:val="both"/>
    </w:pPr>
    <w:rPr>
      <w:rFonts w:ascii="Arial" w:hAnsi="Arial"/>
      <w:sz w:val="20"/>
    </w:rPr>
  </w:style>
  <w:style w:type="paragraph" w:styleId="Sangra3detindependiente">
    <w:name w:val="Body Text Indent 3"/>
    <w:basedOn w:val="Normal"/>
    <w:rsid w:val="005111B4"/>
    <w:pPr>
      <w:ind w:firstLine="720"/>
      <w:jc w:val="both"/>
    </w:pPr>
    <w:rPr>
      <w:rFonts w:ascii="Times New Roman" w:hAnsi="Times New Roman"/>
    </w:rPr>
  </w:style>
  <w:style w:type="paragraph" w:styleId="Listaconvietas">
    <w:name w:val="List Bullet"/>
    <w:basedOn w:val="Normal"/>
    <w:rsid w:val="005111B4"/>
    <w:pPr>
      <w:tabs>
        <w:tab w:val="num" w:pos="360"/>
        <w:tab w:val="left" w:pos="2564"/>
        <w:tab w:val="left" w:pos="2847"/>
        <w:tab w:val="left" w:pos="3207"/>
      </w:tabs>
      <w:spacing w:after="240" w:line="360" w:lineRule="auto"/>
      <w:ind w:left="1069"/>
      <w:jc w:val="both"/>
    </w:pPr>
    <w:rPr>
      <w:rFonts w:ascii="Times New Roman" w:hAnsi="Times New Roman"/>
      <w:u w:val="single"/>
    </w:rPr>
  </w:style>
  <w:style w:type="paragraph" w:customStyle="1" w:styleId="Lista3convietas">
    <w:name w:val="Lista3 con viñetas"/>
    <w:basedOn w:val="Normal"/>
    <w:rsid w:val="005111B4"/>
    <w:pPr>
      <w:tabs>
        <w:tab w:val="num" w:pos="360"/>
        <w:tab w:val="left" w:pos="4680"/>
      </w:tabs>
      <w:spacing w:line="360" w:lineRule="auto"/>
      <w:ind w:left="1560"/>
      <w:jc w:val="both"/>
    </w:pPr>
    <w:rPr>
      <w:rFonts w:ascii="Arial" w:hAnsi="Arial"/>
    </w:rPr>
  </w:style>
  <w:style w:type="paragraph" w:customStyle="1" w:styleId="Lista1convietas">
    <w:name w:val="Lista1 con viñetas"/>
    <w:basedOn w:val="Normal"/>
    <w:rsid w:val="005111B4"/>
    <w:pPr>
      <w:tabs>
        <w:tab w:val="num" w:pos="360"/>
      </w:tabs>
      <w:spacing w:after="240" w:line="360" w:lineRule="auto"/>
      <w:jc w:val="both"/>
    </w:pPr>
    <w:rPr>
      <w:rFonts w:ascii="Arial" w:hAnsi="Arial"/>
    </w:rPr>
  </w:style>
  <w:style w:type="paragraph" w:customStyle="1" w:styleId="FORMAL">
    <w:name w:val="FORMAL"/>
    <w:basedOn w:val="Normal"/>
    <w:rsid w:val="005111B4"/>
    <w:pPr>
      <w:keepNext/>
      <w:jc w:val="both"/>
    </w:pPr>
    <w:rPr>
      <w:rFonts w:ascii="Times New Roman" w:hAnsi="Times New Roman"/>
      <w:lang w:val="es-ES"/>
    </w:rPr>
  </w:style>
  <w:style w:type="paragraph" w:styleId="Lista2">
    <w:name w:val="List 2"/>
    <w:basedOn w:val="Normal"/>
    <w:rsid w:val="005111B4"/>
    <w:pPr>
      <w:ind w:left="566" w:hanging="283"/>
    </w:pPr>
    <w:rPr>
      <w:rFonts w:ascii="Times New Roman" w:hAnsi="Times New Roman"/>
      <w:lang w:val="es-ES"/>
    </w:rPr>
  </w:style>
  <w:style w:type="paragraph" w:styleId="Listaconvietas2">
    <w:name w:val="List Bullet 2"/>
    <w:basedOn w:val="Normal"/>
    <w:rsid w:val="005111B4"/>
    <w:pPr>
      <w:tabs>
        <w:tab w:val="num" w:pos="643"/>
      </w:tabs>
      <w:jc w:val="both"/>
    </w:pPr>
    <w:rPr>
      <w:rFonts w:ascii="Times New Roman" w:hAnsi="Times New Roman"/>
      <w:lang w:val="es-ES"/>
    </w:rPr>
  </w:style>
  <w:style w:type="paragraph" w:styleId="Continuarlista">
    <w:name w:val="List Continue"/>
    <w:basedOn w:val="Normal"/>
    <w:rsid w:val="005111B4"/>
    <w:pPr>
      <w:spacing w:after="120"/>
      <w:ind w:left="283"/>
    </w:pPr>
    <w:rPr>
      <w:rFonts w:ascii="Times New Roman" w:hAnsi="Times New Roman"/>
      <w:lang w:val="es-ES"/>
    </w:rPr>
  </w:style>
  <w:style w:type="character" w:customStyle="1" w:styleId="EstiloBookAntiqua11ptNegro">
    <w:name w:val="Estilo Book Antiqua 11 pt Negro"/>
    <w:basedOn w:val="Fuentedeprrafopredeter"/>
    <w:rsid w:val="00E27D7D"/>
    <w:rPr>
      <w:rFonts w:ascii="Helvetica 55 Roman" w:hAnsi="Helvetica 55 Roman"/>
      <w:color w:val="000000"/>
      <w:sz w:val="22"/>
    </w:rPr>
  </w:style>
  <w:style w:type="character" w:styleId="Hipervnculo">
    <w:name w:val="Hyperlink"/>
    <w:basedOn w:val="Fuentedeprrafopredeter"/>
    <w:uiPriority w:val="99"/>
    <w:rsid w:val="00105C96"/>
    <w:rPr>
      <w:color w:val="0000FF"/>
      <w:u w:val="single"/>
    </w:rPr>
  </w:style>
  <w:style w:type="table" w:styleId="Tablaconcuadrcula">
    <w:name w:val="Table Grid"/>
    <w:basedOn w:val="Tablanormal"/>
    <w:uiPriority w:val="59"/>
    <w:rsid w:val="00983E4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basedOn w:val="Normal"/>
    <w:rsid w:val="00C93706"/>
    <w:pPr>
      <w:widowControl/>
      <w:suppressAutoHyphens w:val="0"/>
      <w:jc w:val="both"/>
    </w:pPr>
    <w:rPr>
      <w:rFonts w:ascii="Calibri" w:hAnsi="Calibri"/>
      <w:szCs w:val="24"/>
      <w:lang w:val="en-US" w:eastAsia="zh-CN"/>
    </w:rPr>
  </w:style>
  <w:style w:type="paragraph" w:customStyle="1" w:styleId="Style15">
    <w:name w:val="Style 15"/>
    <w:basedOn w:val="Normal"/>
    <w:rsid w:val="00C93706"/>
    <w:pPr>
      <w:widowControl/>
      <w:suppressAutoHyphens w:val="0"/>
      <w:ind w:right="72" w:firstLine="504"/>
      <w:jc w:val="both"/>
    </w:pPr>
    <w:rPr>
      <w:rFonts w:ascii="Calibri" w:hAnsi="Calibri"/>
      <w:szCs w:val="24"/>
      <w:lang w:val="en-US" w:eastAsia="zh-CN"/>
    </w:rPr>
  </w:style>
  <w:style w:type="paragraph" w:customStyle="1" w:styleId="Style17">
    <w:name w:val="Style 17"/>
    <w:basedOn w:val="Normal"/>
    <w:uiPriority w:val="99"/>
    <w:rsid w:val="00C93706"/>
    <w:pPr>
      <w:widowControl/>
      <w:suppressAutoHyphens w:val="0"/>
      <w:ind w:left="1080" w:right="72"/>
      <w:jc w:val="both"/>
    </w:pPr>
    <w:rPr>
      <w:rFonts w:ascii="Calibri" w:hAnsi="Calibri"/>
      <w:szCs w:val="24"/>
      <w:lang w:val="en-US" w:eastAsia="en-US"/>
    </w:rPr>
  </w:style>
  <w:style w:type="paragraph" w:customStyle="1" w:styleId="Style8">
    <w:name w:val="Style 8"/>
    <w:basedOn w:val="Normal"/>
    <w:uiPriority w:val="99"/>
    <w:rsid w:val="00C93706"/>
    <w:pPr>
      <w:widowControl/>
      <w:suppressAutoHyphens w:val="0"/>
      <w:ind w:firstLine="576"/>
      <w:jc w:val="both"/>
    </w:pPr>
    <w:rPr>
      <w:rFonts w:ascii="Calibri" w:hAnsi="Calibri"/>
      <w:szCs w:val="24"/>
      <w:lang w:val="en-US" w:eastAsia="en-US"/>
    </w:rPr>
  </w:style>
  <w:style w:type="paragraph" w:styleId="Prrafodelista">
    <w:name w:val="List Paragraph"/>
    <w:basedOn w:val="Normal"/>
    <w:uiPriority w:val="34"/>
    <w:qFormat/>
    <w:rsid w:val="00C93706"/>
    <w:pPr>
      <w:widowControl/>
      <w:suppressAutoHyphens w:val="0"/>
      <w:ind w:left="720"/>
      <w:contextualSpacing/>
    </w:pPr>
    <w:rPr>
      <w:rFonts w:ascii="Calibri" w:hAnsi="Calibri"/>
      <w:szCs w:val="24"/>
      <w:lang w:val="en-US" w:eastAsia="en-US"/>
    </w:rPr>
  </w:style>
  <w:style w:type="paragraph" w:styleId="Ttulo">
    <w:name w:val="Title"/>
    <w:basedOn w:val="Normal"/>
    <w:next w:val="Normal"/>
    <w:link w:val="TtuloCar"/>
    <w:qFormat/>
    <w:rsid w:val="004E4F4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4E4F4A"/>
    <w:rPr>
      <w:rFonts w:ascii="Cambria" w:eastAsia="Times New Roman" w:hAnsi="Cambria" w:cs="Times New Roman"/>
      <w:b/>
      <w:bCs/>
      <w:kern w:val="28"/>
      <w:sz w:val="32"/>
      <w:szCs w:val="32"/>
      <w:lang w:val="es-ES_tradnl" w:eastAsia="ar-SA"/>
    </w:rPr>
  </w:style>
  <w:style w:type="paragraph" w:customStyle="1" w:styleId="Default">
    <w:name w:val="Default"/>
    <w:rsid w:val="00BE57B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0FDC436408F7E448CBC37624F1D82A0" ma:contentTypeVersion="2" ma:contentTypeDescription="Create a new document." ma:contentTypeScope="" ma:versionID="194cb83debb986c7fed2203e463bc8a0">
  <xsd:schema xmlns:xsd="http://www.w3.org/2001/XMLSchema" xmlns:xs="http://www.w3.org/2001/XMLSchema" xmlns:p="http://schemas.microsoft.com/office/2006/metadata/properties" xmlns:ns2="db282501-00ab-4bcc-a87b-3fc386515aed" targetNamespace="http://schemas.microsoft.com/office/2006/metadata/properties" ma:root="true" ma:fieldsID="d2978f0331e48ba25654ae6f67fd529f" ns2:_="">
    <xsd:import namespace="db282501-00ab-4bcc-a87b-3fc386515a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82501-00ab-4bcc-a87b-3fc386515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2A73A-68E3-4E58-B64B-07D4E59D3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7BD0A-7D64-42B1-A468-6C565E1277F8}">
  <ds:schemaRefs>
    <ds:schemaRef ds:uri="http://schemas.microsoft.com/sharepoint/v3/contenttype/forms"/>
  </ds:schemaRefs>
</ds:datastoreItem>
</file>

<file path=customXml/itemProps3.xml><?xml version="1.0" encoding="utf-8"?>
<ds:datastoreItem xmlns:ds="http://schemas.openxmlformats.org/officeDocument/2006/customXml" ds:itemID="{8AD614DC-5AD4-4839-9C68-1616B5B9F04E}">
  <ds:schemaRefs>
    <ds:schemaRef ds:uri="http://schemas.openxmlformats.org/officeDocument/2006/bibliography"/>
  </ds:schemaRefs>
</ds:datastoreItem>
</file>

<file path=customXml/itemProps4.xml><?xml version="1.0" encoding="utf-8"?>
<ds:datastoreItem xmlns:ds="http://schemas.openxmlformats.org/officeDocument/2006/customXml" ds:itemID="{9E7BF81C-B7A0-4CA6-952B-A750D8EDE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82501-00ab-4bcc-a87b-3fc386515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10633</Words>
  <Characters>58486</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68982</CharactersWithSpaces>
  <SharedDoc>false</SharedDoc>
  <HLinks>
    <vt:vector size="120" baseType="variant">
      <vt:variant>
        <vt:i4>2031672</vt:i4>
      </vt:variant>
      <vt:variant>
        <vt:i4>59</vt:i4>
      </vt:variant>
      <vt:variant>
        <vt:i4>0</vt:i4>
      </vt:variant>
      <vt:variant>
        <vt:i4>5</vt:i4>
      </vt:variant>
      <vt:variant>
        <vt:lpwstr/>
      </vt:variant>
      <vt:variant>
        <vt:lpwstr>_Toc382204964</vt:lpwstr>
      </vt:variant>
      <vt:variant>
        <vt:i4>2031672</vt:i4>
      </vt:variant>
      <vt:variant>
        <vt:i4>56</vt:i4>
      </vt:variant>
      <vt:variant>
        <vt:i4>0</vt:i4>
      </vt:variant>
      <vt:variant>
        <vt:i4>5</vt:i4>
      </vt:variant>
      <vt:variant>
        <vt:lpwstr/>
      </vt:variant>
      <vt:variant>
        <vt:lpwstr>_Toc382204963</vt:lpwstr>
      </vt:variant>
      <vt:variant>
        <vt:i4>2031672</vt:i4>
      </vt:variant>
      <vt:variant>
        <vt:i4>53</vt:i4>
      </vt:variant>
      <vt:variant>
        <vt:i4>0</vt:i4>
      </vt:variant>
      <vt:variant>
        <vt:i4>5</vt:i4>
      </vt:variant>
      <vt:variant>
        <vt:lpwstr/>
      </vt:variant>
      <vt:variant>
        <vt:lpwstr>_Toc382204962</vt:lpwstr>
      </vt:variant>
      <vt:variant>
        <vt:i4>2031672</vt:i4>
      </vt:variant>
      <vt:variant>
        <vt:i4>50</vt:i4>
      </vt:variant>
      <vt:variant>
        <vt:i4>0</vt:i4>
      </vt:variant>
      <vt:variant>
        <vt:i4>5</vt:i4>
      </vt:variant>
      <vt:variant>
        <vt:lpwstr/>
      </vt:variant>
      <vt:variant>
        <vt:lpwstr>_Toc382204961</vt:lpwstr>
      </vt:variant>
      <vt:variant>
        <vt:i4>2031672</vt:i4>
      </vt:variant>
      <vt:variant>
        <vt:i4>47</vt:i4>
      </vt:variant>
      <vt:variant>
        <vt:i4>0</vt:i4>
      </vt:variant>
      <vt:variant>
        <vt:i4>5</vt:i4>
      </vt:variant>
      <vt:variant>
        <vt:lpwstr/>
      </vt:variant>
      <vt:variant>
        <vt:lpwstr>_Toc382204960</vt:lpwstr>
      </vt:variant>
      <vt:variant>
        <vt:i4>1835064</vt:i4>
      </vt:variant>
      <vt:variant>
        <vt:i4>44</vt:i4>
      </vt:variant>
      <vt:variant>
        <vt:i4>0</vt:i4>
      </vt:variant>
      <vt:variant>
        <vt:i4>5</vt:i4>
      </vt:variant>
      <vt:variant>
        <vt:lpwstr/>
      </vt:variant>
      <vt:variant>
        <vt:lpwstr>_Toc382204959</vt:lpwstr>
      </vt:variant>
      <vt:variant>
        <vt:i4>1835064</vt:i4>
      </vt:variant>
      <vt:variant>
        <vt:i4>41</vt:i4>
      </vt:variant>
      <vt:variant>
        <vt:i4>0</vt:i4>
      </vt:variant>
      <vt:variant>
        <vt:i4>5</vt:i4>
      </vt:variant>
      <vt:variant>
        <vt:lpwstr/>
      </vt:variant>
      <vt:variant>
        <vt:lpwstr>_Toc382204958</vt:lpwstr>
      </vt:variant>
      <vt:variant>
        <vt:i4>1835064</vt:i4>
      </vt:variant>
      <vt:variant>
        <vt:i4>38</vt:i4>
      </vt:variant>
      <vt:variant>
        <vt:i4>0</vt:i4>
      </vt:variant>
      <vt:variant>
        <vt:i4>5</vt:i4>
      </vt:variant>
      <vt:variant>
        <vt:lpwstr/>
      </vt:variant>
      <vt:variant>
        <vt:lpwstr>_Toc382204957</vt:lpwstr>
      </vt:variant>
      <vt:variant>
        <vt:i4>1835064</vt:i4>
      </vt:variant>
      <vt:variant>
        <vt:i4>35</vt:i4>
      </vt:variant>
      <vt:variant>
        <vt:i4>0</vt:i4>
      </vt:variant>
      <vt:variant>
        <vt:i4>5</vt:i4>
      </vt:variant>
      <vt:variant>
        <vt:lpwstr/>
      </vt:variant>
      <vt:variant>
        <vt:lpwstr>_Toc382204956</vt:lpwstr>
      </vt:variant>
      <vt:variant>
        <vt:i4>1835064</vt:i4>
      </vt:variant>
      <vt:variant>
        <vt:i4>32</vt:i4>
      </vt:variant>
      <vt:variant>
        <vt:i4>0</vt:i4>
      </vt:variant>
      <vt:variant>
        <vt:i4>5</vt:i4>
      </vt:variant>
      <vt:variant>
        <vt:lpwstr/>
      </vt:variant>
      <vt:variant>
        <vt:lpwstr>_Toc382204955</vt:lpwstr>
      </vt:variant>
      <vt:variant>
        <vt:i4>1835064</vt:i4>
      </vt:variant>
      <vt:variant>
        <vt:i4>29</vt:i4>
      </vt:variant>
      <vt:variant>
        <vt:i4>0</vt:i4>
      </vt:variant>
      <vt:variant>
        <vt:i4>5</vt:i4>
      </vt:variant>
      <vt:variant>
        <vt:lpwstr/>
      </vt:variant>
      <vt:variant>
        <vt:lpwstr>_Toc382204954</vt:lpwstr>
      </vt:variant>
      <vt:variant>
        <vt:i4>1835064</vt:i4>
      </vt:variant>
      <vt:variant>
        <vt:i4>26</vt:i4>
      </vt:variant>
      <vt:variant>
        <vt:i4>0</vt:i4>
      </vt:variant>
      <vt:variant>
        <vt:i4>5</vt:i4>
      </vt:variant>
      <vt:variant>
        <vt:lpwstr/>
      </vt:variant>
      <vt:variant>
        <vt:lpwstr>_Toc382204953</vt:lpwstr>
      </vt:variant>
      <vt:variant>
        <vt:i4>1835064</vt:i4>
      </vt:variant>
      <vt:variant>
        <vt:i4>23</vt:i4>
      </vt:variant>
      <vt:variant>
        <vt:i4>0</vt:i4>
      </vt:variant>
      <vt:variant>
        <vt:i4>5</vt:i4>
      </vt:variant>
      <vt:variant>
        <vt:lpwstr/>
      </vt:variant>
      <vt:variant>
        <vt:lpwstr>_Toc382204952</vt:lpwstr>
      </vt:variant>
      <vt:variant>
        <vt:i4>1835064</vt:i4>
      </vt:variant>
      <vt:variant>
        <vt:i4>20</vt:i4>
      </vt:variant>
      <vt:variant>
        <vt:i4>0</vt:i4>
      </vt:variant>
      <vt:variant>
        <vt:i4>5</vt:i4>
      </vt:variant>
      <vt:variant>
        <vt:lpwstr/>
      </vt:variant>
      <vt:variant>
        <vt:lpwstr>_Toc382204951</vt:lpwstr>
      </vt:variant>
      <vt:variant>
        <vt:i4>1835064</vt:i4>
      </vt:variant>
      <vt:variant>
        <vt:i4>17</vt:i4>
      </vt:variant>
      <vt:variant>
        <vt:i4>0</vt:i4>
      </vt:variant>
      <vt:variant>
        <vt:i4>5</vt:i4>
      </vt:variant>
      <vt:variant>
        <vt:lpwstr/>
      </vt:variant>
      <vt:variant>
        <vt:lpwstr>_Toc382204950</vt:lpwstr>
      </vt:variant>
      <vt:variant>
        <vt:i4>1900600</vt:i4>
      </vt:variant>
      <vt:variant>
        <vt:i4>14</vt:i4>
      </vt:variant>
      <vt:variant>
        <vt:i4>0</vt:i4>
      </vt:variant>
      <vt:variant>
        <vt:i4>5</vt:i4>
      </vt:variant>
      <vt:variant>
        <vt:lpwstr/>
      </vt:variant>
      <vt:variant>
        <vt:lpwstr>_Toc382204949</vt:lpwstr>
      </vt:variant>
      <vt:variant>
        <vt:i4>1900600</vt:i4>
      </vt:variant>
      <vt:variant>
        <vt:i4>11</vt:i4>
      </vt:variant>
      <vt:variant>
        <vt:i4>0</vt:i4>
      </vt:variant>
      <vt:variant>
        <vt:i4>5</vt:i4>
      </vt:variant>
      <vt:variant>
        <vt:lpwstr/>
      </vt:variant>
      <vt:variant>
        <vt:lpwstr>_Toc382204948</vt:lpwstr>
      </vt:variant>
      <vt:variant>
        <vt:i4>1900600</vt:i4>
      </vt:variant>
      <vt:variant>
        <vt:i4>8</vt:i4>
      </vt:variant>
      <vt:variant>
        <vt:i4>0</vt:i4>
      </vt:variant>
      <vt:variant>
        <vt:i4>5</vt:i4>
      </vt:variant>
      <vt:variant>
        <vt:lpwstr/>
      </vt:variant>
      <vt:variant>
        <vt:lpwstr>_Toc382204947</vt:lpwstr>
      </vt:variant>
      <vt:variant>
        <vt:i4>1900600</vt:i4>
      </vt:variant>
      <vt:variant>
        <vt:i4>5</vt:i4>
      </vt:variant>
      <vt:variant>
        <vt:i4>0</vt:i4>
      </vt:variant>
      <vt:variant>
        <vt:i4>5</vt:i4>
      </vt:variant>
      <vt:variant>
        <vt:lpwstr/>
      </vt:variant>
      <vt:variant>
        <vt:lpwstr>_Toc382204946</vt:lpwstr>
      </vt:variant>
      <vt:variant>
        <vt:i4>1900600</vt:i4>
      </vt:variant>
      <vt:variant>
        <vt:i4>2</vt:i4>
      </vt:variant>
      <vt:variant>
        <vt:i4>0</vt:i4>
      </vt:variant>
      <vt:variant>
        <vt:i4>5</vt:i4>
      </vt:variant>
      <vt:variant>
        <vt:lpwstr/>
      </vt:variant>
      <vt:variant>
        <vt:lpwstr>_Toc382204945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Sanchez</dc:creator>
  <cp:keywords/>
  <dc:description/>
  <cp:lastModifiedBy>Jesus</cp:lastModifiedBy>
  <cp:revision>2</cp:revision>
  <cp:lastPrinted>2003-10-30T07:03:00Z</cp:lastPrinted>
  <dcterms:created xsi:type="dcterms:W3CDTF">2020-06-15T07:20:00Z</dcterms:created>
  <dcterms:modified xsi:type="dcterms:W3CDTF">2020-06-15T07:20:00Z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0x010100F0FDC436408F7E448CBC37624F1D82A0</vt:lpwstr>
  </property>
</Properties>
</file>